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51D5D" w14:textId="390EF00C" w:rsidR="00E03344" w:rsidRDefault="00E03344" w:rsidP="6172A318">
      <w:pPr>
        <w:pStyle w:val="NoSpacing"/>
        <w:jc w:val="center"/>
        <w:rPr>
          <w:rFonts w:ascii="Calibri" w:eastAsia="Calibri" w:hAnsi="Calibri" w:cs="Calibri"/>
          <w:b/>
          <w:bCs/>
          <w:color w:val="000000" w:themeColor="text1"/>
          <w:sz w:val="22"/>
          <w:szCs w:val="22"/>
          <w:u w:val="single"/>
        </w:rPr>
      </w:pPr>
      <w:r w:rsidRPr="6172A318">
        <w:rPr>
          <w:rFonts w:ascii="Calibri" w:eastAsia="Calibri" w:hAnsi="Calibri" w:cs="Calibri"/>
          <w:b/>
          <w:bCs/>
          <w:color w:val="000000" w:themeColor="text1"/>
          <w:sz w:val="22"/>
          <w:szCs w:val="22"/>
          <w:u w:val="single"/>
        </w:rPr>
        <w:t xml:space="preserve">LCIPP </w:t>
      </w:r>
      <w:r w:rsidR="758070C8" w:rsidRPr="6172A318">
        <w:rPr>
          <w:rFonts w:ascii="Calibri" w:eastAsia="Calibri" w:hAnsi="Calibri" w:cs="Calibri"/>
          <w:b/>
          <w:bCs/>
          <w:color w:val="000000" w:themeColor="text1"/>
          <w:sz w:val="22"/>
          <w:szCs w:val="22"/>
          <w:u w:val="single"/>
        </w:rPr>
        <w:t>Regi</w:t>
      </w:r>
      <w:r w:rsidRPr="6172A318">
        <w:rPr>
          <w:rFonts w:ascii="Calibri" w:eastAsia="Calibri" w:hAnsi="Calibri" w:cs="Calibri"/>
          <w:b/>
          <w:bCs/>
          <w:color w:val="000000" w:themeColor="text1"/>
          <w:sz w:val="22"/>
          <w:szCs w:val="22"/>
          <w:u w:val="single"/>
        </w:rPr>
        <w:t xml:space="preserve">onal Gathering for </w:t>
      </w:r>
      <w:r w:rsidR="07DCD887" w:rsidRPr="6172A318">
        <w:rPr>
          <w:rFonts w:ascii="Calibri" w:eastAsia="Calibri" w:hAnsi="Calibri" w:cs="Calibri"/>
          <w:b/>
          <w:bCs/>
          <w:color w:val="000000" w:themeColor="text1"/>
          <w:sz w:val="22"/>
          <w:szCs w:val="22"/>
          <w:u w:val="single"/>
        </w:rPr>
        <w:t>the Pacific</w:t>
      </w:r>
      <w:r w:rsidRPr="6172A318">
        <w:rPr>
          <w:rFonts w:ascii="Calibri" w:eastAsia="Calibri" w:hAnsi="Calibri" w:cs="Calibri"/>
          <w:b/>
          <w:bCs/>
          <w:color w:val="000000" w:themeColor="text1"/>
          <w:sz w:val="22"/>
          <w:szCs w:val="22"/>
          <w:u w:val="single"/>
        </w:rPr>
        <w:t xml:space="preserve"> </w:t>
      </w:r>
    </w:p>
    <w:p w14:paraId="3FB139E7" w14:textId="77777777" w:rsidR="00EA3B18" w:rsidRPr="00EA3B18" w:rsidRDefault="00EA3B18" w:rsidP="6172A318">
      <w:pPr>
        <w:pStyle w:val="NoSpacing"/>
        <w:jc w:val="center"/>
        <w:rPr>
          <w:rFonts w:ascii="Calibri" w:eastAsia="Calibri" w:hAnsi="Calibri" w:cs="Calibri"/>
          <w:b/>
          <w:bCs/>
          <w:color w:val="000000" w:themeColor="text1"/>
          <w:sz w:val="22"/>
          <w:szCs w:val="22"/>
          <w:u w:val="single"/>
        </w:rPr>
      </w:pPr>
    </w:p>
    <w:p w14:paraId="56C933C6" w14:textId="2DA0579E" w:rsidR="00B91062" w:rsidRPr="004D4019" w:rsidRDefault="00B91062" w:rsidP="00146F99">
      <w:pPr>
        <w:pStyle w:val="NoSpacing"/>
        <w:numPr>
          <w:ilvl w:val="0"/>
          <w:numId w:val="23"/>
        </w:numPr>
        <w:jc w:val="center"/>
        <w:rPr>
          <w:rFonts w:ascii="Calibri" w:eastAsia="Calibri" w:hAnsi="Calibri" w:cs="Calibri"/>
          <w:b/>
          <w:bCs/>
          <w:color w:val="C00000"/>
          <w:sz w:val="22"/>
          <w:szCs w:val="22"/>
        </w:rPr>
      </w:pPr>
      <w:r w:rsidRPr="004D4019">
        <w:rPr>
          <w:rFonts w:ascii="Calibri" w:eastAsia="Calibri" w:hAnsi="Calibri" w:cs="Calibri"/>
          <w:b/>
          <w:bCs/>
          <w:color w:val="C00000"/>
          <w:sz w:val="22"/>
          <w:szCs w:val="22"/>
        </w:rPr>
        <w:t>Views on the impact of work under the LCIPP</w:t>
      </w:r>
    </w:p>
    <w:p w14:paraId="49BE01F9" w14:textId="3E7B9A3F" w:rsidR="00F179EC" w:rsidRDefault="00F179EC" w:rsidP="6172A318">
      <w:pPr>
        <w:pStyle w:val="NoSpacing"/>
        <w:jc w:val="center"/>
        <w:rPr>
          <w:rFonts w:ascii="Calibri" w:eastAsia="Calibri" w:hAnsi="Calibri" w:cs="Calibri"/>
          <w:color w:val="000000" w:themeColor="text1"/>
          <w:sz w:val="22"/>
          <w:szCs w:val="22"/>
        </w:rPr>
      </w:pPr>
      <w:r w:rsidRPr="6172A318">
        <w:rPr>
          <w:rFonts w:ascii="Calibri" w:eastAsia="Calibri" w:hAnsi="Calibri" w:cs="Calibri"/>
          <w:color w:val="000000" w:themeColor="text1"/>
          <w:sz w:val="22"/>
          <w:szCs w:val="22"/>
        </w:rPr>
        <w:t>2</w:t>
      </w:r>
      <w:r w:rsidR="49957E4E" w:rsidRPr="6172A318">
        <w:rPr>
          <w:rFonts w:ascii="Calibri" w:eastAsia="Calibri" w:hAnsi="Calibri" w:cs="Calibri"/>
          <w:color w:val="000000" w:themeColor="text1"/>
          <w:sz w:val="22"/>
          <w:szCs w:val="22"/>
        </w:rPr>
        <w:t>1</w:t>
      </w:r>
      <w:r w:rsidRPr="6172A318">
        <w:rPr>
          <w:rFonts w:ascii="Calibri" w:eastAsia="Calibri" w:hAnsi="Calibri" w:cs="Calibri"/>
          <w:color w:val="000000" w:themeColor="text1"/>
          <w:sz w:val="22"/>
          <w:szCs w:val="22"/>
        </w:rPr>
        <w:t xml:space="preserve"> A</w:t>
      </w:r>
      <w:r w:rsidR="7284CC71" w:rsidRPr="6172A318">
        <w:rPr>
          <w:rFonts w:ascii="Calibri" w:eastAsia="Calibri" w:hAnsi="Calibri" w:cs="Calibri"/>
          <w:color w:val="000000" w:themeColor="text1"/>
          <w:sz w:val="22"/>
          <w:szCs w:val="22"/>
        </w:rPr>
        <w:t>ugust</w:t>
      </w:r>
      <w:r w:rsidRPr="6172A318">
        <w:rPr>
          <w:rFonts w:ascii="Calibri" w:eastAsia="Calibri" w:hAnsi="Calibri" w:cs="Calibri"/>
          <w:color w:val="000000" w:themeColor="text1"/>
          <w:sz w:val="22"/>
          <w:szCs w:val="22"/>
        </w:rPr>
        <w:t xml:space="preserve"> 2026</w:t>
      </w:r>
    </w:p>
    <w:p w14:paraId="19EFB53C" w14:textId="2422B126" w:rsidR="008E3004" w:rsidRPr="00AD3107" w:rsidRDefault="00AD3107" w:rsidP="008E3004">
      <w:pPr>
        <w:pStyle w:val="NoSpacing"/>
        <w:jc w:val="center"/>
        <w:rPr>
          <w:rFonts w:ascii="Calibri" w:eastAsia="Calibri" w:hAnsi="Calibri" w:cs="Calibri"/>
          <w:b/>
          <w:bCs/>
          <w:color w:val="000000" w:themeColor="text1"/>
          <w:sz w:val="22"/>
          <w:szCs w:val="22"/>
        </w:rPr>
      </w:pPr>
      <w:r w:rsidRPr="00AD3107">
        <w:rPr>
          <w:rFonts w:ascii="Calibri" w:eastAsia="Calibri" w:hAnsi="Calibri" w:cs="Calibri"/>
          <w:b/>
          <w:bCs/>
          <w:color w:val="000000" w:themeColor="text1"/>
          <w:sz w:val="22"/>
          <w:szCs w:val="22"/>
        </w:rPr>
        <w:t>Yarning Circles</w:t>
      </w:r>
      <w:r w:rsidR="008E3004">
        <w:rPr>
          <w:rFonts w:ascii="Calibri" w:eastAsia="Calibri" w:hAnsi="Calibri" w:cs="Calibri"/>
          <w:b/>
          <w:bCs/>
          <w:color w:val="000000" w:themeColor="text1"/>
          <w:sz w:val="22"/>
          <w:szCs w:val="22"/>
        </w:rPr>
        <w:t xml:space="preserve"> (30 mins)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0"/>
      </w:tblGrid>
      <w:tr w:rsidR="00AE1501" w:rsidRPr="00EA3B18" w14:paraId="6E73E82B" w14:textId="77777777" w:rsidTr="24C7BD25">
        <w:trPr>
          <w:trHeight w:val="300"/>
        </w:trPr>
        <w:tc>
          <w:tcPr>
            <w:tcW w:w="9000" w:type="dxa"/>
            <w:tcMar>
              <w:left w:w="105" w:type="dxa"/>
              <w:right w:w="105" w:type="dxa"/>
            </w:tcMar>
          </w:tcPr>
          <w:p w14:paraId="15146479" w14:textId="77777777" w:rsidR="00EA3B18" w:rsidRDefault="00EA3B18" w:rsidP="6172A318">
            <w:pPr>
              <w:rPr>
                <w:rFonts w:ascii="Calibri" w:eastAsia="Calibri" w:hAnsi="Calibri" w:cs="Calibri"/>
                <w:b/>
                <w:bCs/>
                <w:sz w:val="22"/>
                <w:szCs w:val="22"/>
              </w:rPr>
            </w:pPr>
          </w:p>
          <w:p w14:paraId="35F3ABA7" w14:textId="7427696D" w:rsidR="00EA3B18" w:rsidRPr="00B30A89" w:rsidRDefault="40CB7D5A" w:rsidP="6172A318">
            <w:pPr>
              <w:rPr>
                <w:rFonts w:ascii="Calibri" w:eastAsia="Calibri" w:hAnsi="Calibri" w:cs="Calibri"/>
                <w:sz w:val="22"/>
                <w:szCs w:val="22"/>
              </w:rPr>
            </w:pPr>
            <w:r w:rsidRPr="24C7BD25">
              <w:rPr>
                <w:rFonts w:ascii="Calibri" w:eastAsia="Calibri" w:hAnsi="Calibri" w:cs="Calibri"/>
                <w:sz w:val="22"/>
                <w:szCs w:val="22"/>
              </w:rPr>
              <w:t xml:space="preserve">The </w:t>
            </w:r>
            <w:r w:rsidR="00EA3B18" w:rsidRPr="24C7BD25">
              <w:rPr>
                <w:rFonts w:ascii="Calibri" w:eastAsia="Calibri" w:hAnsi="Calibri" w:cs="Calibri"/>
                <w:sz w:val="22"/>
                <w:szCs w:val="22"/>
              </w:rPr>
              <w:t xml:space="preserve">Local Communities and Indigenous Peoples Platform (LCIPP) was created to enhance the engagement of local communities and Indigenous Peoples into the UNFCCC process. The Facilitative Working Group (FWG) was established to further operationalize the LCIPP and facilitate the implementation of the platform’s three functions: </w:t>
            </w:r>
          </w:p>
          <w:p w14:paraId="600CFF81" w14:textId="77777777" w:rsidR="00EA3B18" w:rsidRPr="00B30A89" w:rsidRDefault="00EA3B18" w:rsidP="6172A318">
            <w:pPr>
              <w:rPr>
                <w:rFonts w:ascii="Calibri" w:eastAsia="Calibri" w:hAnsi="Calibri" w:cs="Calibri"/>
                <w:sz w:val="22"/>
                <w:szCs w:val="22"/>
              </w:rPr>
            </w:pPr>
          </w:p>
          <w:p w14:paraId="6DB2EFE5" w14:textId="77777777" w:rsidR="00EA3B18" w:rsidRPr="00B30A89" w:rsidRDefault="00EA3B18" w:rsidP="6172A318">
            <w:pPr>
              <w:pStyle w:val="ListParagraph"/>
              <w:numPr>
                <w:ilvl w:val="0"/>
                <w:numId w:val="24"/>
              </w:numPr>
              <w:rPr>
                <w:rFonts w:ascii="Calibri" w:eastAsia="Calibri" w:hAnsi="Calibri" w:cs="Calibri"/>
                <w:sz w:val="22"/>
                <w:szCs w:val="22"/>
              </w:rPr>
            </w:pPr>
            <w:r w:rsidRPr="6172A318">
              <w:rPr>
                <w:rFonts w:ascii="Calibri" w:eastAsia="Calibri" w:hAnsi="Calibri" w:cs="Calibri"/>
                <w:b/>
                <w:bCs/>
                <w:sz w:val="22"/>
                <w:szCs w:val="22"/>
              </w:rPr>
              <w:t>Knowledge</w:t>
            </w:r>
            <w:r w:rsidRPr="6172A318">
              <w:rPr>
                <w:rFonts w:ascii="Calibri" w:eastAsia="Calibri" w:hAnsi="Calibri" w:cs="Calibri"/>
                <w:sz w:val="22"/>
                <w:szCs w:val="22"/>
              </w:rPr>
              <w:t xml:space="preserve">: the platform should promote the exchange of experience and best practices with a view to applying, strengthening, protecting and preserving traditional knowledge, knowledge of indigenous peoples and local knowledge systems, as well as technologies, practices and efforts of local communities and indigenous peoples related to addressing and responding to climate change, taking into account the free, prior and informed consent of the holders of such knowledge, innovations and practices; </w:t>
            </w:r>
          </w:p>
          <w:p w14:paraId="04AA23F3" w14:textId="77777777" w:rsidR="00EA3B18" w:rsidRPr="00B30A89" w:rsidRDefault="00EA3B18" w:rsidP="6172A318">
            <w:pPr>
              <w:pStyle w:val="ListParagraph"/>
              <w:numPr>
                <w:ilvl w:val="0"/>
                <w:numId w:val="24"/>
              </w:numPr>
              <w:rPr>
                <w:rFonts w:ascii="Calibri" w:eastAsia="Calibri" w:hAnsi="Calibri" w:cs="Calibri"/>
                <w:sz w:val="22"/>
                <w:szCs w:val="22"/>
              </w:rPr>
            </w:pPr>
            <w:r w:rsidRPr="6172A318">
              <w:rPr>
                <w:rFonts w:ascii="Calibri" w:eastAsia="Calibri" w:hAnsi="Calibri" w:cs="Calibri"/>
                <w:b/>
                <w:bCs/>
                <w:sz w:val="22"/>
                <w:szCs w:val="22"/>
              </w:rPr>
              <w:t>Capacity for engagement</w:t>
            </w:r>
            <w:r w:rsidRPr="6172A318">
              <w:rPr>
                <w:rFonts w:ascii="Calibri" w:eastAsia="Calibri" w:hAnsi="Calibri" w:cs="Calibri"/>
                <w:sz w:val="22"/>
                <w:szCs w:val="22"/>
              </w:rPr>
              <w:t xml:space="preserve">: the platform should build the capacity of indigenous peoples and local communities to enable their engagement in the UNFCCC process and the capacity of Parties and other relevant stakeholders to engage with the platform and with local communities and indigenous peoples, including in the context of the implementation of the Paris Agreement and other climate change related processes; </w:t>
            </w:r>
          </w:p>
          <w:p w14:paraId="0E31C938" w14:textId="77777777" w:rsidR="00EA3B18" w:rsidRPr="00B30A89" w:rsidRDefault="00EA3B18" w:rsidP="6172A318">
            <w:pPr>
              <w:pStyle w:val="ListParagraph"/>
              <w:numPr>
                <w:ilvl w:val="0"/>
                <w:numId w:val="24"/>
              </w:numPr>
              <w:rPr>
                <w:rFonts w:ascii="Calibri" w:eastAsia="Calibri" w:hAnsi="Calibri" w:cs="Calibri"/>
                <w:sz w:val="22"/>
                <w:szCs w:val="22"/>
              </w:rPr>
            </w:pPr>
            <w:r w:rsidRPr="6172A318">
              <w:rPr>
                <w:rFonts w:ascii="Calibri" w:eastAsia="Calibri" w:hAnsi="Calibri" w:cs="Calibri"/>
                <w:b/>
                <w:bCs/>
                <w:sz w:val="22"/>
                <w:szCs w:val="22"/>
              </w:rPr>
              <w:t>Climate change policies and actions</w:t>
            </w:r>
            <w:r w:rsidRPr="6172A318">
              <w:rPr>
                <w:rFonts w:ascii="Calibri" w:eastAsia="Calibri" w:hAnsi="Calibri" w:cs="Calibri"/>
                <w:sz w:val="22"/>
                <w:szCs w:val="22"/>
              </w:rPr>
              <w:t xml:space="preserve">: the platform should facilitate the integration of diverse knowledge systems, practices and innovations in designing and implementing international and national actions, </w:t>
            </w:r>
            <w:proofErr w:type="spellStart"/>
            <w:r w:rsidRPr="6172A318">
              <w:rPr>
                <w:rFonts w:ascii="Calibri" w:eastAsia="Calibri" w:hAnsi="Calibri" w:cs="Calibri"/>
                <w:sz w:val="22"/>
                <w:szCs w:val="22"/>
              </w:rPr>
              <w:t>programmes</w:t>
            </w:r>
            <w:proofErr w:type="spellEnd"/>
            <w:r w:rsidRPr="6172A318">
              <w:rPr>
                <w:rFonts w:ascii="Calibri" w:eastAsia="Calibri" w:hAnsi="Calibri" w:cs="Calibri"/>
                <w:sz w:val="22"/>
                <w:szCs w:val="22"/>
              </w:rPr>
              <w:t xml:space="preserve"> and policies in a manner that respects and promotes the rights and interests of local communities and indigenous peoples. The platform should also facilitate the undertaking of stronger and more ambitious climate action by indigenous peoples and local communities that could contribute to the achievement of the nationally determined contributions of the Parties concerned.</w:t>
            </w:r>
          </w:p>
          <w:p w14:paraId="270115B4" w14:textId="77777777" w:rsidR="00EA3B18" w:rsidRPr="00B30A89" w:rsidRDefault="00EA3B18" w:rsidP="6172A318">
            <w:pPr>
              <w:rPr>
                <w:rFonts w:ascii="Calibri" w:eastAsia="Calibri" w:hAnsi="Calibri" w:cs="Calibri"/>
                <w:sz w:val="22"/>
                <w:szCs w:val="22"/>
              </w:rPr>
            </w:pPr>
          </w:p>
          <w:p w14:paraId="6FAA623F" w14:textId="77777777" w:rsidR="00EA3B18" w:rsidRPr="00B30A89" w:rsidRDefault="00EA3B18" w:rsidP="6172A318">
            <w:pPr>
              <w:rPr>
                <w:rFonts w:ascii="Calibri" w:eastAsia="Calibri" w:hAnsi="Calibri" w:cs="Calibri"/>
                <w:sz w:val="22"/>
                <w:szCs w:val="22"/>
              </w:rPr>
            </w:pPr>
            <w:r w:rsidRPr="6172A318">
              <w:rPr>
                <w:rFonts w:ascii="Calibri" w:eastAsia="Calibri" w:hAnsi="Calibri" w:cs="Calibri"/>
                <w:sz w:val="22"/>
                <w:szCs w:val="22"/>
              </w:rPr>
              <w:t xml:space="preserve">The Conference of the Parties (COP) to the UNFCCC requested the FWG to report on the </w:t>
            </w:r>
            <w:r w:rsidRPr="6172A318">
              <w:rPr>
                <w:rFonts w:ascii="Calibri" w:eastAsia="Calibri" w:hAnsi="Calibri" w:cs="Calibri"/>
                <w:b/>
                <w:bCs/>
                <w:sz w:val="22"/>
                <w:szCs w:val="22"/>
              </w:rPr>
              <w:t>outcomes of its work</w:t>
            </w:r>
            <w:r w:rsidRPr="6172A318">
              <w:rPr>
                <w:rFonts w:ascii="Calibri" w:eastAsia="Calibri" w:hAnsi="Calibri" w:cs="Calibri"/>
                <w:sz w:val="22"/>
                <w:szCs w:val="22"/>
              </w:rPr>
              <w:t xml:space="preserve">, including the </w:t>
            </w:r>
            <w:r w:rsidRPr="6172A318">
              <w:rPr>
                <w:rFonts w:ascii="Calibri" w:eastAsia="Calibri" w:hAnsi="Calibri" w:cs="Calibri"/>
                <w:b/>
                <w:bCs/>
                <w:sz w:val="22"/>
                <w:szCs w:val="22"/>
              </w:rPr>
              <w:t>activities under the workplan for 2025–2027</w:t>
            </w:r>
            <w:r w:rsidRPr="6172A318">
              <w:rPr>
                <w:rFonts w:ascii="Calibri" w:eastAsia="Calibri" w:hAnsi="Calibri" w:cs="Calibri"/>
                <w:sz w:val="22"/>
                <w:szCs w:val="22"/>
              </w:rPr>
              <w:t xml:space="preserve">, to consider and, as appropriate, propose </w:t>
            </w:r>
            <w:r w:rsidRPr="6172A318">
              <w:rPr>
                <w:rFonts w:ascii="Calibri" w:eastAsia="Calibri" w:hAnsi="Calibri" w:cs="Calibri"/>
                <w:b/>
                <w:bCs/>
                <w:sz w:val="22"/>
                <w:szCs w:val="22"/>
              </w:rPr>
              <w:t>recommendations relating to the scope and functions of the Platform</w:t>
            </w:r>
            <w:r w:rsidRPr="6172A318">
              <w:rPr>
                <w:rFonts w:ascii="Calibri" w:eastAsia="Calibri" w:hAnsi="Calibri" w:cs="Calibri"/>
                <w:sz w:val="22"/>
                <w:szCs w:val="22"/>
              </w:rPr>
              <w:t xml:space="preserve"> and to prepare </w:t>
            </w:r>
            <w:r w:rsidRPr="6172A318">
              <w:rPr>
                <w:rFonts w:ascii="Calibri" w:eastAsia="Calibri" w:hAnsi="Calibri" w:cs="Calibri"/>
                <w:b/>
                <w:bCs/>
                <w:sz w:val="22"/>
                <w:szCs w:val="22"/>
              </w:rPr>
              <w:t>a draft workplan for the Local Communities and Indigenous Peoples Platform for 2028–2031</w:t>
            </w:r>
            <w:r w:rsidRPr="6172A318">
              <w:rPr>
                <w:rFonts w:ascii="Calibri" w:eastAsia="Calibri" w:hAnsi="Calibri" w:cs="Calibri"/>
                <w:sz w:val="22"/>
                <w:szCs w:val="22"/>
              </w:rPr>
              <w:t xml:space="preserve"> for consideration by COP32 in 2027.  </w:t>
            </w:r>
          </w:p>
          <w:p w14:paraId="7687EC24" w14:textId="77777777" w:rsidR="00EA3B18" w:rsidRPr="00B30A89" w:rsidRDefault="00EA3B18" w:rsidP="6172A318">
            <w:pPr>
              <w:rPr>
                <w:rFonts w:ascii="Calibri" w:eastAsia="Calibri" w:hAnsi="Calibri" w:cs="Calibri"/>
                <w:sz w:val="22"/>
                <w:szCs w:val="22"/>
              </w:rPr>
            </w:pPr>
          </w:p>
          <w:p w14:paraId="577B1896" w14:textId="77777777" w:rsidR="00EA3B18" w:rsidRPr="00B30A89" w:rsidRDefault="00EA3B18" w:rsidP="6172A318">
            <w:pPr>
              <w:rPr>
                <w:rFonts w:ascii="Calibri" w:eastAsia="Calibri" w:hAnsi="Calibri" w:cs="Calibri"/>
                <w:sz w:val="22"/>
                <w:szCs w:val="22"/>
              </w:rPr>
            </w:pPr>
            <w:r w:rsidRPr="6172A318">
              <w:rPr>
                <w:rFonts w:ascii="Calibri" w:eastAsia="Calibri" w:hAnsi="Calibri" w:cs="Calibri"/>
                <w:sz w:val="22"/>
                <w:szCs w:val="22"/>
              </w:rPr>
              <w:t xml:space="preserve">As input to this review, COP 29 invited </w:t>
            </w:r>
            <w:r w:rsidRPr="6172A318">
              <w:rPr>
                <w:rFonts w:ascii="Calibri" w:eastAsia="Calibri" w:hAnsi="Calibri" w:cs="Calibri"/>
                <w:b/>
                <w:bCs/>
                <w:sz w:val="22"/>
                <w:szCs w:val="22"/>
              </w:rPr>
              <w:t>Parties,</w:t>
            </w:r>
            <w:r w:rsidRPr="6172A318">
              <w:rPr>
                <w:rFonts w:ascii="Calibri" w:eastAsia="Calibri" w:hAnsi="Calibri" w:cs="Calibri"/>
                <w:sz w:val="22"/>
                <w:szCs w:val="22"/>
              </w:rPr>
              <w:t xml:space="preserve"> </w:t>
            </w:r>
            <w:r w:rsidRPr="6172A318">
              <w:rPr>
                <w:rFonts w:ascii="Calibri" w:eastAsia="Calibri" w:hAnsi="Calibri" w:cs="Calibri"/>
                <w:b/>
                <w:bCs/>
                <w:sz w:val="22"/>
                <w:szCs w:val="22"/>
              </w:rPr>
              <w:t>Indigenous Peoples, local communities</w:t>
            </w:r>
            <w:r w:rsidRPr="6172A318">
              <w:rPr>
                <w:rFonts w:ascii="Calibri" w:eastAsia="Calibri" w:hAnsi="Calibri" w:cs="Calibri"/>
                <w:sz w:val="22"/>
                <w:szCs w:val="22"/>
              </w:rPr>
              <w:t xml:space="preserve"> </w:t>
            </w:r>
            <w:r w:rsidRPr="6172A318">
              <w:rPr>
                <w:rFonts w:ascii="Calibri" w:eastAsia="Calibri" w:hAnsi="Calibri" w:cs="Calibri"/>
                <w:b/>
                <w:bCs/>
                <w:sz w:val="22"/>
                <w:szCs w:val="22"/>
              </w:rPr>
              <w:t>and stakeholders</w:t>
            </w:r>
            <w:r w:rsidRPr="6172A318">
              <w:rPr>
                <w:rFonts w:ascii="Calibri" w:eastAsia="Calibri" w:hAnsi="Calibri" w:cs="Calibri"/>
                <w:sz w:val="22"/>
                <w:szCs w:val="22"/>
              </w:rPr>
              <w:t xml:space="preserve"> to submit via the submission portal by 1 November 2026 </w:t>
            </w:r>
            <w:r w:rsidRPr="6172A318">
              <w:rPr>
                <w:rFonts w:ascii="Calibri" w:eastAsia="Calibri" w:hAnsi="Calibri" w:cs="Calibri"/>
                <w:b/>
                <w:bCs/>
                <w:sz w:val="22"/>
                <w:szCs w:val="22"/>
              </w:rPr>
              <w:t>views on the impact of work under the LCIPP</w:t>
            </w:r>
            <w:r w:rsidRPr="6172A318">
              <w:rPr>
                <w:rFonts w:ascii="Calibri" w:eastAsia="Calibri" w:hAnsi="Calibri" w:cs="Calibri"/>
                <w:sz w:val="22"/>
                <w:szCs w:val="22"/>
              </w:rPr>
              <w:t xml:space="preserve">. </w:t>
            </w:r>
          </w:p>
          <w:p w14:paraId="70FB297F" w14:textId="3036B398" w:rsidR="001910A4" w:rsidRPr="00146F99" w:rsidRDefault="001910A4" w:rsidP="00146F99">
            <w:pPr>
              <w:rPr>
                <w:rFonts w:ascii="Calibri" w:eastAsia="Calibri" w:hAnsi="Calibri" w:cs="Calibri"/>
                <w:color w:val="000000" w:themeColor="text1"/>
                <w:sz w:val="22"/>
                <w:szCs w:val="22"/>
              </w:rPr>
            </w:pPr>
          </w:p>
        </w:tc>
      </w:tr>
    </w:tbl>
    <w:p w14:paraId="2CE5F573" w14:textId="5EE88674" w:rsidR="45DDB73D" w:rsidRDefault="45DDB73D" w:rsidP="3E219D9A">
      <w:pPr>
        <w:spacing w:after="0" w:line="240" w:lineRule="auto"/>
        <w:rPr>
          <w:rFonts w:ascii="Calibri" w:eastAsia="Calibri" w:hAnsi="Calibri" w:cs="Calibri"/>
          <w:i/>
          <w:iCs/>
          <w:color w:val="000000" w:themeColor="text1"/>
          <w:sz w:val="22"/>
          <w:szCs w:val="22"/>
        </w:rPr>
      </w:pPr>
      <w:r w:rsidRPr="3E219D9A">
        <w:rPr>
          <w:rFonts w:ascii="Calibri" w:eastAsia="Calibri" w:hAnsi="Calibri" w:cs="Calibri"/>
          <w:i/>
          <w:iCs/>
          <w:color w:val="000000" w:themeColor="text1"/>
          <w:sz w:val="22"/>
          <w:szCs w:val="22"/>
          <w:lang w:val="en-GB"/>
        </w:rPr>
        <w:t>Please note:</w:t>
      </w:r>
    </w:p>
    <w:p w14:paraId="38755665" w14:textId="35E2F18E" w:rsidR="3E219D9A" w:rsidRDefault="3E219D9A" w:rsidP="3E219D9A">
      <w:pPr>
        <w:spacing w:after="0" w:line="240" w:lineRule="auto"/>
        <w:ind w:left="720"/>
        <w:rPr>
          <w:rFonts w:ascii="Calibri" w:eastAsia="Calibri" w:hAnsi="Calibri" w:cs="Calibri"/>
          <w:color w:val="000000" w:themeColor="text1"/>
          <w:sz w:val="22"/>
          <w:szCs w:val="22"/>
        </w:rPr>
      </w:pPr>
    </w:p>
    <w:p w14:paraId="35F07CE1" w14:textId="71FCF131" w:rsidR="3E219D9A" w:rsidRPr="00146F99" w:rsidRDefault="45DDB73D" w:rsidP="00146F99">
      <w:pPr>
        <w:pStyle w:val="ListParagraph"/>
        <w:numPr>
          <w:ilvl w:val="0"/>
          <w:numId w:val="26"/>
        </w:numPr>
        <w:spacing w:after="0" w:line="240" w:lineRule="auto"/>
        <w:rPr>
          <w:rFonts w:ascii="Calibri" w:eastAsia="Calibri" w:hAnsi="Calibri" w:cs="Calibri"/>
          <w:color w:val="000000" w:themeColor="text1"/>
          <w:sz w:val="22"/>
          <w:szCs w:val="22"/>
        </w:rPr>
      </w:pPr>
      <w:r w:rsidRPr="3E219D9A">
        <w:rPr>
          <w:rFonts w:ascii="Calibri" w:eastAsia="Calibri" w:hAnsi="Calibri" w:cs="Calibri"/>
          <w:color w:val="000000" w:themeColor="text1"/>
          <w:sz w:val="22"/>
          <w:szCs w:val="22"/>
        </w:rPr>
        <w:t xml:space="preserve">The completed discussion notes will be published on the LCIPP event webpage. They may also inform the future work of the LCIPP.  </w:t>
      </w:r>
    </w:p>
    <w:p w14:paraId="2C5D8080" w14:textId="1FA5B9EC" w:rsidR="000E447A" w:rsidRPr="0031335B" w:rsidRDefault="45DDB73D" w:rsidP="6172A318">
      <w:pPr>
        <w:pStyle w:val="ListParagraph"/>
        <w:numPr>
          <w:ilvl w:val="0"/>
          <w:numId w:val="26"/>
        </w:numPr>
        <w:spacing w:after="0" w:line="240" w:lineRule="auto"/>
        <w:rPr>
          <w:rFonts w:ascii="Calibri" w:eastAsia="Calibri" w:hAnsi="Calibri" w:cs="Calibri"/>
          <w:color w:val="000000" w:themeColor="text1"/>
          <w:sz w:val="22"/>
          <w:szCs w:val="22"/>
        </w:rPr>
      </w:pPr>
      <w:r w:rsidRPr="3E219D9A">
        <w:rPr>
          <w:rFonts w:ascii="Calibri" w:eastAsia="Calibri" w:hAnsi="Calibri" w:cs="Calibri"/>
          <w:color w:val="000000" w:themeColor="text1"/>
          <w:sz w:val="22"/>
          <w:szCs w:val="22"/>
          <w:lang w:val="en-GB"/>
        </w:rPr>
        <w:t>Rapporteurs are requested to exercise care and discretion when taking notes. If participants indicate that information shared is sacred, culturally sensitive, or should not be recorded, published, or included in any report, rapporteurs are kindly requested to take this into consideration.</w:t>
      </w:r>
      <w:r w:rsidR="00752619" w:rsidRPr="0031335B">
        <w:rPr>
          <w:rFonts w:ascii="Calibri" w:eastAsia="Calibri" w:hAnsi="Calibri" w:cs="Calibri"/>
          <w:color w:val="000000" w:themeColor="text1"/>
          <w:sz w:val="22"/>
          <w:szCs w:val="22"/>
        </w:rPr>
        <w:br w:type="page"/>
      </w:r>
    </w:p>
    <w:p w14:paraId="463C3942" w14:textId="77777777" w:rsidR="00F339B4" w:rsidRDefault="00F339B4" w:rsidP="6172A318">
      <w:pPr>
        <w:spacing w:after="0" w:line="240" w:lineRule="auto"/>
        <w:rPr>
          <w:rFonts w:ascii="Calibri" w:eastAsia="Calibri" w:hAnsi="Calibri" w:cs="Calibri"/>
          <w:color w:val="000000" w:themeColor="text1"/>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00"/>
      </w:tblGrid>
      <w:tr w:rsidR="00F339B4" w:rsidRPr="008E60E6" w14:paraId="78B90778" w14:textId="77777777" w:rsidTr="6172A318">
        <w:trPr>
          <w:trHeight w:val="300"/>
        </w:trPr>
        <w:tc>
          <w:tcPr>
            <w:tcW w:w="9000" w:type="dxa"/>
            <w:tcMar>
              <w:left w:w="105" w:type="dxa"/>
              <w:right w:w="105" w:type="dxa"/>
            </w:tcMar>
          </w:tcPr>
          <w:p w14:paraId="1E9FEFA3" w14:textId="77777777" w:rsidR="00F339B4" w:rsidRPr="008E60E6" w:rsidRDefault="00F339B4" w:rsidP="6172A318">
            <w:pPr>
              <w:rPr>
                <w:rFonts w:ascii="Calibri" w:eastAsia="Calibri" w:hAnsi="Calibri" w:cs="Calibri"/>
                <w:sz w:val="22"/>
                <w:szCs w:val="22"/>
              </w:rPr>
            </w:pPr>
            <w:r w:rsidRPr="6172A318">
              <w:rPr>
                <w:rFonts w:ascii="Calibri" w:eastAsia="Calibri" w:hAnsi="Calibri" w:cs="Calibri"/>
                <w:sz w:val="22"/>
                <w:szCs w:val="22"/>
              </w:rPr>
              <w:t>Moderator(s):</w:t>
            </w:r>
          </w:p>
        </w:tc>
      </w:tr>
      <w:tr w:rsidR="00F339B4" w:rsidRPr="008E60E6" w14:paraId="29A1C322" w14:textId="77777777" w:rsidTr="6172A318">
        <w:trPr>
          <w:trHeight w:val="300"/>
        </w:trPr>
        <w:tc>
          <w:tcPr>
            <w:tcW w:w="9000" w:type="dxa"/>
            <w:tcMar>
              <w:left w:w="105" w:type="dxa"/>
              <w:right w:w="105" w:type="dxa"/>
            </w:tcMar>
          </w:tcPr>
          <w:p w14:paraId="6D607CD4" w14:textId="77777777" w:rsidR="00F339B4" w:rsidRPr="008E60E6" w:rsidRDefault="00F339B4" w:rsidP="6172A318">
            <w:pPr>
              <w:rPr>
                <w:rFonts w:ascii="Calibri" w:eastAsia="Calibri" w:hAnsi="Calibri" w:cs="Calibri"/>
                <w:sz w:val="22"/>
                <w:szCs w:val="22"/>
              </w:rPr>
            </w:pPr>
            <w:r w:rsidRPr="6172A318">
              <w:rPr>
                <w:rFonts w:ascii="Calibri" w:eastAsia="Calibri" w:hAnsi="Calibri" w:cs="Calibri"/>
                <w:sz w:val="22"/>
                <w:szCs w:val="22"/>
              </w:rPr>
              <w:t>Note taker(s):</w:t>
            </w:r>
          </w:p>
        </w:tc>
      </w:tr>
    </w:tbl>
    <w:p w14:paraId="76F1358A" w14:textId="77777777" w:rsidR="00F339B4" w:rsidRDefault="00F339B4" w:rsidP="6172A318">
      <w:pPr>
        <w:spacing w:after="0" w:line="240" w:lineRule="auto"/>
        <w:rPr>
          <w:rFonts w:ascii="Calibri" w:eastAsia="Calibri" w:hAnsi="Calibri" w:cs="Calibri"/>
          <w:color w:val="000000" w:themeColor="text1"/>
          <w:sz w:val="22"/>
          <w:szCs w:val="22"/>
        </w:rPr>
      </w:pPr>
    </w:p>
    <w:p w14:paraId="41394828" w14:textId="77777777" w:rsidR="00752619" w:rsidRPr="00752619" w:rsidRDefault="00752619" w:rsidP="6172A318">
      <w:pPr>
        <w:spacing w:after="0" w:line="240" w:lineRule="auto"/>
        <w:rPr>
          <w:rFonts w:ascii="Calibri" w:eastAsia="Calibri" w:hAnsi="Calibri" w:cs="Calibri"/>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095"/>
        <w:gridCol w:w="3905"/>
      </w:tblGrid>
      <w:tr w:rsidR="00AE1501" w:rsidRPr="00EA3B18" w14:paraId="136DBB00" w14:textId="77777777" w:rsidTr="24C7BD25">
        <w:trPr>
          <w:trHeight w:val="300"/>
        </w:trPr>
        <w:tc>
          <w:tcPr>
            <w:tcW w:w="9000" w:type="dxa"/>
            <w:gridSpan w:val="2"/>
            <w:shd w:val="clear" w:color="auto" w:fill="E2EFD9"/>
            <w:tcMar>
              <w:left w:w="105" w:type="dxa"/>
              <w:right w:w="105" w:type="dxa"/>
            </w:tcMar>
          </w:tcPr>
          <w:p w14:paraId="0B7A8D2D" w14:textId="695EDC8D" w:rsidR="00CD36E6" w:rsidRPr="00CD36E6" w:rsidRDefault="00CD36E6" w:rsidP="00CD36E6">
            <w:pPr>
              <w:rPr>
                <w:rFonts w:ascii="Calibri" w:eastAsia="Calibri" w:hAnsi="Calibri" w:cs="Calibri"/>
                <w:sz w:val="22"/>
                <w:szCs w:val="22"/>
                <w:lang w:eastAsia="zh-CN"/>
              </w:rPr>
            </w:pPr>
            <w:r>
              <w:rPr>
                <w:rFonts w:ascii="Calibri" w:eastAsia="Calibri" w:hAnsi="Calibri" w:cs="Calibri"/>
                <w:sz w:val="22"/>
                <w:szCs w:val="22"/>
              </w:rPr>
              <w:t xml:space="preserve">Guiding Questions (30 mins): </w:t>
            </w:r>
          </w:p>
          <w:p w14:paraId="5D2B94FF" w14:textId="77777777" w:rsidR="00F97071" w:rsidRDefault="00F97071" w:rsidP="00CD36E6">
            <w:pPr>
              <w:rPr>
                <w:rFonts w:ascii="Calibri" w:eastAsia="Calibri" w:hAnsi="Calibri" w:cs="Calibri"/>
                <w:sz w:val="22"/>
                <w:szCs w:val="22"/>
                <w:lang w:eastAsia="zh-CN"/>
              </w:rPr>
            </w:pPr>
          </w:p>
          <w:p w14:paraId="683943B6" w14:textId="75DA924D" w:rsidR="00CD36E6" w:rsidRDefault="00CD36E6" w:rsidP="00CD36E6">
            <w:pPr>
              <w:pStyle w:val="ListParagraph"/>
              <w:numPr>
                <w:ilvl w:val="0"/>
                <w:numId w:val="7"/>
              </w:numPr>
              <w:rPr>
                <w:rFonts w:ascii="Calibri" w:eastAsia="Calibri" w:hAnsi="Calibri" w:cs="Calibri"/>
                <w:sz w:val="22"/>
                <w:szCs w:val="22"/>
                <w:lang w:eastAsia="zh-CN"/>
              </w:rPr>
            </w:pPr>
            <w:r w:rsidRPr="008E3004">
              <w:rPr>
                <w:rFonts w:ascii="Calibri" w:eastAsia="Calibri" w:hAnsi="Calibri" w:cs="Calibri"/>
                <w:b/>
                <w:bCs/>
                <w:sz w:val="22"/>
                <w:szCs w:val="22"/>
              </w:rPr>
              <w:t>For all participants, including those less familiar with the LCIPP:</w:t>
            </w:r>
            <w:r>
              <w:rPr>
                <w:rFonts w:ascii="Calibri" w:eastAsia="Calibri" w:hAnsi="Calibri" w:cs="Calibri"/>
                <w:sz w:val="22"/>
                <w:szCs w:val="22"/>
              </w:rPr>
              <w:t xml:space="preserve"> </w:t>
            </w:r>
            <w:r w:rsidR="00C25DCB" w:rsidRPr="00874368">
              <w:rPr>
                <w:rFonts w:ascii="Calibri" w:eastAsia="Calibri" w:hAnsi="Calibri" w:cs="Calibri"/>
                <w:sz w:val="22"/>
                <w:szCs w:val="22"/>
              </w:rPr>
              <w:t>Based on the discussions and experiences shared during this gathering, what difference should the LCIPP work seek to make for Indigenous Peoples, local communities and the wider UNFCCC process?</w:t>
            </w:r>
          </w:p>
          <w:p w14:paraId="306034E9" w14:textId="77777777" w:rsidR="00F97071" w:rsidRDefault="00F97071" w:rsidP="00F97071">
            <w:pPr>
              <w:pStyle w:val="ListParagraph"/>
              <w:rPr>
                <w:rFonts w:ascii="Calibri" w:eastAsia="Calibri" w:hAnsi="Calibri" w:cs="Calibri"/>
                <w:sz w:val="22"/>
                <w:szCs w:val="22"/>
                <w:lang w:eastAsia="zh-CN"/>
              </w:rPr>
            </w:pPr>
          </w:p>
          <w:p w14:paraId="4B97CF74" w14:textId="6C69C2B9" w:rsidR="00C25DCB" w:rsidRPr="00CD36E6" w:rsidRDefault="008E3004" w:rsidP="00CD36E6">
            <w:pPr>
              <w:pStyle w:val="ListParagraph"/>
              <w:numPr>
                <w:ilvl w:val="0"/>
                <w:numId w:val="7"/>
              </w:numPr>
              <w:rPr>
                <w:rFonts w:ascii="Calibri" w:eastAsia="Calibri" w:hAnsi="Calibri" w:cs="Calibri"/>
                <w:sz w:val="22"/>
                <w:szCs w:val="22"/>
              </w:rPr>
            </w:pPr>
            <w:r w:rsidRPr="008E3004">
              <w:rPr>
                <w:rFonts w:ascii="Calibri" w:eastAsia="Calibri" w:hAnsi="Calibri" w:cs="Calibri"/>
                <w:b/>
                <w:bCs/>
                <w:sz w:val="22"/>
                <w:szCs w:val="22"/>
              </w:rPr>
              <w:t>For participants familiar with the LCIPP:</w:t>
            </w:r>
            <w:r w:rsidRPr="008E3004">
              <w:rPr>
                <w:rFonts w:ascii="Calibri" w:eastAsia="Calibri" w:hAnsi="Calibri" w:cs="Calibri"/>
                <w:sz w:val="22"/>
                <w:szCs w:val="22"/>
              </w:rPr>
              <w:t xml:space="preserve"> </w:t>
            </w:r>
            <w:r w:rsidR="00C25DCB" w:rsidRPr="00CD36E6">
              <w:rPr>
                <w:rFonts w:ascii="Calibri" w:eastAsia="Calibri" w:hAnsi="Calibri" w:cs="Calibri"/>
                <w:sz w:val="22"/>
                <w:szCs w:val="22"/>
              </w:rPr>
              <w:t>Where has the work of the LCIPP made a meaningful contribution, and where could its impact be strengthened?</w:t>
            </w:r>
          </w:p>
          <w:p w14:paraId="0A4BA7B7" w14:textId="65CAE2F3" w:rsidR="00C96BB7" w:rsidRPr="00EA3B18" w:rsidRDefault="00C96BB7" w:rsidP="6172A318">
            <w:pPr>
              <w:rPr>
                <w:rFonts w:ascii="Calibri" w:eastAsia="Calibri" w:hAnsi="Calibri" w:cs="Calibri"/>
                <w:sz w:val="22"/>
                <w:szCs w:val="22"/>
              </w:rPr>
            </w:pPr>
          </w:p>
        </w:tc>
      </w:tr>
      <w:tr w:rsidR="00AE1501" w:rsidRPr="00EA3B18" w14:paraId="7CA8EA00" w14:textId="77777777" w:rsidTr="24C7BD25">
        <w:trPr>
          <w:trHeight w:val="300"/>
        </w:trPr>
        <w:tc>
          <w:tcPr>
            <w:tcW w:w="5095" w:type="dxa"/>
            <w:tcMar>
              <w:left w:w="105" w:type="dxa"/>
              <w:right w:w="105" w:type="dxa"/>
            </w:tcMar>
          </w:tcPr>
          <w:p w14:paraId="73ABA638" w14:textId="5A205123" w:rsidR="00AE1501" w:rsidRPr="00EA3B18" w:rsidRDefault="00AE1501" w:rsidP="6172A318">
            <w:pPr>
              <w:rPr>
                <w:rFonts w:ascii="Calibri" w:eastAsia="Calibri" w:hAnsi="Calibri" w:cs="Calibri"/>
              </w:rPr>
            </w:pPr>
            <w:r w:rsidRPr="6172A318">
              <w:rPr>
                <w:rFonts w:ascii="Calibri" w:eastAsia="Calibri" w:hAnsi="Calibri" w:cs="Calibri"/>
                <w:sz w:val="22"/>
                <w:szCs w:val="22"/>
              </w:rPr>
              <w:t xml:space="preserve">Running Notes: </w:t>
            </w:r>
          </w:p>
          <w:p w14:paraId="1B14AD87" w14:textId="77777777" w:rsidR="00AE1501" w:rsidRPr="00EA3B18" w:rsidRDefault="00AE1501" w:rsidP="6172A318">
            <w:pPr>
              <w:rPr>
                <w:rFonts w:ascii="Calibri" w:eastAsia="Calibri" w:hAnsi="Calibri" w:cs="Calibri"/>
              </w:rPr>
            </w:pPr>
            <w:r w:rsidRPr="6172A318">
              <w:rPr>
                <w:rFonts w:ascii="Calibri" w:eastAsia="Calibri" w:hAnsi="Calibri" w:cs="Calibri"/>
                <w:sz w:val="22"/>
                <w:szCs w:val="22"/>
              </w:rPr>
              <w:t xml:space="preserve"> </w:t>
            </w:r>
          </w:p>
          <w:p w14:paraId="0351DF33" w14:textId="77777777" w:rsidR="00AE1501" w:rsidRPr="00EA3B18" w:rsidRDefault="00AE1501" w:rsidP="6172A318">
            <w:pPr>
              <w:pStyle w:val="ListParagraph"/>
              <w:ind w:left="1080"/>
              <w:rPr>
                <w:rFonts w:ascii="Calibri" w:eastAsia="Calibri" w:hAnsi="Calibri" w:cs="Calibri"/>
                <w:sz w:val="22"/>
                <w:szCs w:val="22"/>
              </w:rPr>
            </w:pPr>
          </w:p>
          <w:p w14:paraId="76EC621E" w14:textId="77777777" w:rsidR="00AE1501" w:rsidRPr="00EA3B18" w:rsidRDefault="00AE1501" w:rsidP="6172A318">
            <w:pPr>
              <w:rPr>
                <w:rFonts w:ascii="Calibri" w:eastAsia="Calibri" w:hAnsi="Calibri" w:cs="Calibri"/>
                <w:sz w:val="22"/>
                <w:szCs w:val="22"/>
              </w:rPr>
            </w:pPr>
            <w:r w:rsidRPr="6172A318">
              <w:rPr>
                <w:rFonts w:ascii="Calibri" w:eastAsia="Calibri" w:hAnsi="Calibri" w:cs="Calibri"/>
                <w:sz w:val="22"/>
                <w:szCs w:val="22"/>
              </w:rPr>
              <w:t xml:space="preserve"> </w:t>
            </w:r>
          </w:p>
          <w:p w14:paraId="6474624E" w14:textId="77777777" w:rsidR="00AE1501" w:rsidRPr="00EA3B18" w:rsidRDefault="00AE1501" w:rsidP="6172A318">
            <w:pPr>
              <w:rPr>
                <w:rFonts w:ascii="Calibri" w:eastAsia="Calibri" w:hAnsi="Calibri" w:cs="Calibri"/>
                <w:sz w:val="22"/>
                <w:szCs w:val="22"/>
              </w:rPr>
            </w:pPr>
          </w:p>
          <w:p w14:paraId="68D766EA" w14:textId="77777777" w:rsidR="00AE1501" w:rsidRPr="00EA3B18" w:rsidRDefault="00AE1501" w:rsidP="6172A318">
            <w:pPr>
              <w:rPr>
                <w:rFonts w:ascii="Calibri" w:eastAsia="Calibri" w:hAnsi="Calibri" w:cs="Calibri"/>
              </w:rPr>
            </w:pPr>
          </w:p>
          <w:p w14:paraId="2FFF4F92" w14:textId="77777777" w:rsidR="00AE1501" w:rsidRPr="00EA3B18" w:rsidRDefault="00AE1501" w:rsidP="6172A318">
            <w:pPr>
              <w:rPr>
                <w:rFonts w:ascii="Calibri" w:eastAsia="Calibri" w:hAnsi="Calibri" w:cs="Calibri"/>
              </w:rPr>
            </w:pPr>
          </w:p>
          <w:p w14:paraId="4F8B73A2" w14:textId="77777777" w:rsidR="00AE1501" w:rsidRDefault="00AE1501" w:rsidP="6172A318">
            <w:pPr>
              <w:rPr>
                <w:rFonts w:ascii="Calibri" w:eastAsia="Calibri" w:hAnsi="Calibri" w:cs="Calibri"/>
                <w:sz w:val="22"/>
                <w:szCs w:val="22"/>
                <w:lang w:eastAsia="zh-CN"/>
              </w:rPr>
            </w:pPr>
          </w:p>
          <w:p w14:paraId="3154F120" w14:textId="77777777" w:rsidR="007E58C7" w:rsidRDefault="007E58C7" w:rsidP="6172A318">
            <w:pPr>
              <w:rPr>
                <w:rFonts w:ascii="Calibri" w:eastAsia="Calibri" w:hAnsi="Calibri" w:cs="Calibri"/>
                <w:sz w:val="22"/>
                <w:szCs w:val="22"/>
                <w:lang w:eastAsia="zh-CN"/>
              </w:rPr>
            </w:pPr>
          </w:p>
          <w:p w14:paraId="5095460A" w14:textId="77777777" w:rsidR="007E58C7" w:rsidRDefault="007E58C7" w:rsidP="6172A318">
            <w:pPr>
              <w:rPr>
                <w:rFonts w:ascii="Calibri" w:eastAsia="Calibri" w:hAnsi="Calibri" w:cs="Calibri"/>
                <w:sz w:val="22"/>
                <w:szCs w:val="22"/>
                <w:lang w:eastAsia="zh-CN"/>
              </w:rPr>
            </w:pPr>
          </w:p>
          <w:p w14:paraId="443980F5" w14:textId="77777777" w:rsidR="007E58C7" w:rsidRDefault="007E58C7" w:rsidP="6172A318">
            <w:pPr>
              <w:rPr>
                <w:rFonts w:ascii="Calibri" w:eastAsia="Calibri" w:hAnsi="Calibri" w:cs="Calibri"/>
                <w:sz w:val="22"/>
                <w:szCs w:val="22"/>
                <w:lang w:eastAsia="zh-CN"/>
              </w:rPr>
            </w:pPr>
          </w:p>
          <w:p w14:paraId="5BC10550" w14:textId="77777777" w:rsidR="007E58C7" w:rsidRDefault="007E58C7" w:rsidP="6172A318">
            <w:pPr>
              <w:rPr>
                <w:rFonts w:ascii="Calibri" w:eastAsia="Calibri" w:hAnsi="Calibri" w:cs="Calibri"/>
                <w:sz w:val="22"/>
                <w:szCs w:val="22"/>
                <w:lang w:eastAsia="zh-CN"/>
              </w:rPr>
            </w:pPr>
          </w:p>
          <w:p w14:paraId="6ADAC7B5" w14:textId="77777777" w:rsidR="007E58C7" w:rsidRDefault="007E58C7" w:rsidP="6172A318">
            <w:pPr>
              <w:rPr>
                <w:rFonts w:ascii="Calibri" w:eastAsia="Calibri" w:hAnsi="Calibri" w:cs="Calibri"/>
                <w:sz w:val="22"/>
                <w:szCs w:val="22"/>
                <w:lang w:eastAsia="zh-CN"/>
              </w:rPr>
            </w:pPr>
          </w:p>
          <w:p w14:paraId="04B09C18" w14:textId="77777777" w:rsidR="007E58C7" w:rsidRDefault="007E58C7" w:rsidP="6172A318">
            <w:pPr>
              <w:rPr>
                <w:rFonts w:ascii="Calibri" w:eastAsia="Calibri" w:hAnsi="Calibri" w:cs="Calibri"/>
                <w:sz w:val="22"/>
                <w:szCs w:val="22"/>
                <w:lang w:eastAsia="zh-CN"/>
              </w:rPr>
            </w:pPr>
          </w:p>
          <w:p w14:paraId="52F8B27F" w14:textId="77777777" w:rsidR="002B4D10" w:rsidRDefault="002B4D10" w:rsidP="6172A318">
            <w:pPr>
              <w:rPr>
                <w:rFonts w:ascii="Calibri" w:eastAsia="Calibri" w:hAnsi="Calibri" w:cs="Calibri"/>
                <w:sz w:val="22"/>
                <w:szCs w:val="22"/>
                <w:lang w:eastAsia="zh-CN"/>
              </w:rPr>
            </w:pPr>
          </w:p>
          <w:p w14:paraId="415ED609" w14:textId="77777777" w:rsidR="002B4D10" w:rsidRDefault="002B4D10" w:rsidP="6172A318">
            <w:pPr>
              <w:rPr>
                <w:rFonts w:ascii="Calibri" w:eastAsia="Calibri" w:hAnsi="Calibri" w:cs="Calibri"/>
                <w:sz w:val="22"/>
                <w:szCs w:val="22"/>
                <w:lang w:eastAsia="zh-CN"/>
              </w:rPr>
            </w:pPr>
          </w:p>
          <w:p w14:paraId="094B92DC" w14:textId="77777777" w:rsidR="002B4D10" w:rsidRDefault="002B4D10" w:rsidP="6172A318">
            <w:pPr>
              <w:rPr>
                <w:rFonts w:ascii="Calibri" w:eastAsia="Calibri" w:hAnsi="Calibri" w:cs="Calibri"/>
                <w:sz w:val="22"/>
                <w:szCs w:val="22"/>
                <w:lang w:eastAsia="zh-CN"/>
              </w:rPr>
            </w:pPr>
          </w:p>
          <w:p w14:paraId="657D1AC0" w14:textId="77777777" w:rsidR="002B4D10" w:rsidRPr="00EA3B18" w:rsidRDefault="002B4D10" w:rsidP="6172A318">
            <w:pPr>
              <w:rPr>
                <w:rFonts w:ascii="Calibri" w:eastAsia="Calibri" w:hAnsi="Calibri" w:cs="Calibri"/>
                <w:sz w:val="22"/>
                <w:szCs w:val="22"/>
                <w:lang w:eastAsia="zh-CN"/>
              </w:rPr>
            </w:pPr>
          </w:p>
        </w:tc>
        <w:tc>
          <w:tcPr>
            <w:tcW w:w="3905" w:type="dxa"/>
            <w:tcMar>
              <w:left w:w="105" w:type="dxa"/>
              <w:right w:w="105" w:type="dxa"/>
            </w:tcMar>
          </w:tcPr>
          <w:p w14:paraId="0B782047" w14:textId="084E7ACF" w:rsidR="00AE1501" w:rsidRPr="00EA3B18" w:rsidRDefault="00AE1501" w:rsidP="6172A318">
            <w:pPr>
              <w:rPr>
                <w:rFonts w:ascii="Calibri" w:eastAsia="Calibri" w:hAnsi="Calibri" w:cs="Calibri"/>
                <w:sz w:val="22"/>
                <w:szCs w:val="22"/>
              </w:rPr>
            </w:pPr>
            <w:r w:rsidRPr="6172A318">
              <w:rPr>
                <w:rFonts w:ascii="Calibri" w:eastAsia="Calibri" w:hAnsi="Calibri" w:cs="Calibri"/>
                <w:sz w:val="22"/>
                <w:szCs w:val="22"/>
              </w:rPr>
              <w:t xml:space="preserve">Key Messages </w:t>
            </w:r>
            <w:r w:rsidR="006859E4" w:rsidRPr="6172A318">
              <w:rPr>
                <w:rFonts w:ascii="Calibri" w:eastAsia="Calibri" w:hAnsi="Calibri" w:cs="Calibri"/>
                <w:sz w:val="22"/>
                <w:szCs w:val="22"/>
              </w:rPr>
              <w:t>to be included in the submission:</w:t>
            </w:r>
          </w:p>
          <w:p w14:paraId="73D8D9BD" w14:textId="1C4C417F" w:rsidR="00AE1501" w:rsidRPr="00EA3B18" w:rsidRDefault="00AE1501" w:rsidP="24C7BD25">
            <w:pPr>
              <w:rPr>
                <w:rFonts w:ascii="Calibri" w:eastAsia="Calibri" w:hAnsi="Calibri" w:cs="Calibri"/>
                <w:sz w:val="22"/>
                <w:szCs w:val="22"/>
              </w:rPr>
            </w:pPr>
          </w:p>
          <w:p w14:paraId="6C33651D" w14:textId="066CB9F4" w:rsidR="00AE1501" w:rsidRPr="00EA3B18" w:rsidRDefault="00AE1501" w:rsidP="24C7BD25">
            <w:pPr>
              <w:rPr>
                <w:rFonts w:ascii="Calibri" w:eastAsia="Calibri" w:hAnsi="Calibri" w:cs="Calibri"/>
                <w:sz w:val="22"/>
                <w:szCs w:val="22"/>
              </w:rPr>
            </w:pPr>
          </w:p>
          <w:p w14:paraId="17AC7298" w14:textId="4E66D48D" w:rsidR="00AE1501" w:rsidRPr="00EA3B18" w:rsidRDefault="00AE1501" w:rsidP="24C7BD25">
            <w:pPr>
              <w:rPr>
                <w:rFonts w:ascii="Calibri" w:eastAsia="Calibri" w:hAnsi="Calibri" w:cs="Calibri"/>
                <w:sz w:val="22"/>
                <w:szCs w:val="22"/>
              </w:rPr>
            </w:pPr>
          </w:p>
          <w:p w14:paraId="5B3B6311" w14:textId="69A22A34" w:rsidR="00AE1501" w:rsidRPr="00EA3B18" w:rsidRDefault="00AE1501" w:rsidP="24C7BD25">
            <w:pPr>
              <w:rPr>
                <w:rFonts w:ascii="Calibri" w:eastAsia="Calibri" w:hAnsi="Calibri" w:cs="Calibri"/>
                <w:sz w:val="22"/>
                <w:szCs w:val="22"/>
              </w:rPr>
            </w:pPr>
          </w:p>
          <w:p w14:paraId="3B778B31" w14:textId="42D3805D" w:rsidR="00AE1501" w:rsidRPr="00EA3B18" w:rsidRDefault="00AE1501" w:rsidP="24C7BD25">
            <w:pPr>
              <w:rPr>
                <w:rFonts w:ascii="Calibri" w:eastAsia="Calibri" w:hAnsi="Calibri" w:cs="Calibri"/>
                <w:sz w:val="22"/>
                <w:szCs w:val="22"/>
              </w:rPr>
            </w:pPr>
          </w:p>
          <w:p w14:paraId="01B5D584" w14:textId="3A069227" w:rsidR="00AE1501" w:rsidRPr="00EA3B18" w:rsidRDefault="00AE1501" w:rsidP="24C7BD25">
            <w:pPr>
              <w:rPr>
                <w:rFonts w:ascii="Calibri" w:eastAsia="Calibri" w:hAnsi="Calibri" w:cs="Calibri"/>
                <w:sz w:val="22"/>
                <w:szCs w:val="22"/>
              </w:rPr>
            </w:pPr>
          </w:p>
          <w:p w14:paraId="0C91ED98" w14:textId="7CCBB4B4" w:rsidR="00AE1501" w:rsidRPr="00EA3B18" w:rsidRDefault="00AE1501" w:rsidP="24C7BD25">
            <w:pPr>
              <w:rPr>
                <w:rFonts w:ascii="Calibri" w:eastAsia="Calibri" w:hAnsi="Calibri" w:cs="Calibri"/>
                <w:sz w:val="22"/>
                <w:szCs w:val="22"/>
              </w:rPr>
            </w:pPr>
          </w:p>
          <w:p w14:paraId="1A7B062F" w14:textId="11B027F4" w:rsidR="00AE1501" w:rsidRPr="00EA3B18" w:rsidRDefault="00AE1501" w:rsidP="6172A318">
            <w:pPr>
              <w:rPr>
                <w:rFonts w:ascii="Calibri" w:eastAsia="Calibri" w:hAnsi="Calibri" w:cs="Calibri"/>
                <w:sz w:val="22"/>
                <w:szCs w:val="22"/>
              </w:rPr>
            </w:pPr>
          </w:p>
        </w:tc>
      </w:tr>
      <w:tr w:rsidR="00AE1501" w:rsidRPr="00EA3B18" w14:paraId="5121A60B" w14:textId="77777777" w:rsidTr="24C7BD25">
        <w:trPr>
          <w:trHeight w:val="300"/>
        </w:trPr>
        <w:tc>
          <w:tcPr>
            <w:tcW w:w="9000" w:type="dxa"/>
            <w:gridSpan w:val="2"/>
            <w:shd w:val="clear" w:color="auto" w:fill="D1D1D1" w:themeFill="background2" w:themeFillShade="E6"/>
            <w:tcMar>
              <w:left w:w="105" w:type="dxa"/>
              <w:right w:w="105" w:type="dxa"/>
            </w:tcMar>
          </w:tcPr>
          <w:p w14:paraId="42BD261C" w14:textId="77777777" w:rsidR="00AE1501" w:rsidRPr="00EA3B18" w:rsidRDefault="00AE1501" w:rsidP="6172A318">
            <w:pPr>
              <w:widowControl w:val="0"/>
              <w:jc w:val="center"/>
              <w:rPr>
                <w:rFonts w:ascii="Calibri" w:eastAsia="Calibri" w:hAnsi="Calibri" w:cs="Calibri"/>
                <w:color w:val="000000" w:themeColor="text1"/>
                <w:sz w:val="22"/>
                <w:szCs w:val="22"/>
              </w:rPr>
            </w:pPr>
            <w:r w:rsidRPr="6172A318">
              <w:rPr>
                <w:rFonts w:ascii="Calibri" w:eastAsia="Calibri" w:hAnsi="Calibri" w:cs="Calibri"/>
                <w:b/>
                <w:bCs/>
                <w:i/>
                <w:iCs/>
                <w:color w:val="000000" w:themeColor="text1"/>
                <w:sz w:val="22"/>
                <w:szCs w:val="22"/>
                <w:lang w:val="en-GB"/>
              </w:rPr>
              <w:t>Additional Important Information Shared:</w:t>
            </w:r>
          </w:p>
          <w:p w14:paraId="798A7E71" w14:textId="105AF9D1" w:rsidR="00AE1501" w:rsidRPr="00EA3B18" w:rsidRDefault="00EE34E2" w:rsidP="6172A318">
            <w:pPr>
              <w:rPr>
                <w:rFonts w:ascii="Calibri" w:eastAsia="Calibri" w:hAnsi="Calibri" w:cs="Calibri"/>
                <w:sz w:val="22"/>
                <w:szCs w:val="22"/>
              </w:rPr>
            </w:pPr>
            <w:r w:rsidRPr="6172A318">
              <w:rPr>
                <w:rFonts w:ascii="Calibri" w:eastAsia="Calibri" w:hAnsi="Calibri" w:cs="Calibri"/>
                <w:color w:val="000000" w:themeColor="text1"/>
                <w:sz w:val="22"/>
                <w:szCs w:val="22"/>
              </w:rPr>
              <w:t>Briefly describe any i</w:t>
            </w:r>
            <w:r w:rsidR="00AE1501" w:rsidRPr="6172A318">
              <w:rPr>
                <w:rFonts w:ascii="Calibri" w:eastAsia="Calibri" w:hAnsi="Calibri" w:cs="Calibri"/>
                <w:color w:val="000000" w:themeColor="text1"/>
                <w:sz w:val="22"/>
                <w:szCs w:val="22"/>
              </w:rPr>
              <w:t>mportant case stories (e.g. specific practices, values, worldviews and policies related to Indigenous Peoples and local communities)</w:t>
            </w:r>
          </w:p>
        </w:tc>
      </w:tr>
      <w:tr w:rsidR="00AE1501" w:rsidRPr="00EA3B18" w14:paraId="04C6500C" w14:textId="77777777" w:rsidTr="24C7BD25">
        <w:trPr>
          <w:trHeight w:val="300"/>
        </w:trPr>
        <w:tc>
          <w:tcPr>
            <w:tcW w:w="9000" w:type="dxa"/>
            <w:gridSpan w:val="2"/>
            <w:tcMar>
              <w:left w:w="105" w:type="dxa"/>
              <w:right w:w="105" w:type="dxa"/>
            </w:tcMar>
          </w:tcPr>
          <w:p w14:paraId="4AFDD67C" w14:textId="77777777" w:rsidR="00AE1501" w:rsidRPr="00EA3B18" w:rsidRDefault="00AE1501" w:rsidP="6172A318">
            <w:pPr>
              <w:rPr>
                <w:rFonts w:ascii="Calibri" w:eastAsia="Calibri" w:hAnsi="Calibri" w:cs="Calibri"/>
                <w:color w:val="000000" w:themeColor="text1"/>
                <w:sz w:val="22"/>
                <w:szCs w:val="22"/>
              </w:rPr>
            </w:pPr>
          </w:p>
          <w:p w14:paraId="071A4012" w14:textId="77777777" w:rsidR="00AE1501" w:rsidRPr="00EA3B18" w:rsidRDefault="00AE1501" w:rsidP="6172A318">
            <w:pPr>
              <w:jc w:val="center"/>
              <w:rPr>
                <w:rFonts w:ascii="Calibri" w:eastAsia="Calibri" w:hAnsi="Calibri" w:cs="Calibri"/>
                <w:color w:val="000000" w:themeColor="text1"/>
                <w:sz w:val="22"/>
                <w:szCs w:val="22"/>
              </w:rPr>
            </w:pPr>
          </w:p>
          <w:p w14:paraId="1518B108" w14:textId="77777777" w:rsidR="00AE1501" w:rsidRPr="00EA3B18" w:rsidRDefault="00AE1501" w:rsidP="6172A318">
            <w:pPr>
              <w:jc w:val="center"/>
              <w:rPr>
                <w:rFonts w:ascii="Calibri" w:eastAsia="Calibri" w:hAnsi="Calibri" w:cs="Calibri"/>
                <w:color w:val="000000" w:themeColor="text1"/>
                <w:sz w:val="22"/>
                <w:szCs w:val="22"/>
              </w:rPr>
            </w:pPr>
          </w:p>
          <w:p w14:paraId="096E205D" w14:textId="39C5E2E0" w:rsidR="24C7BD25" w:rsidRDefault="24C7BD25" w:rsidP="24C7BD25">
            <w:pPr>
              <w:jc w:val="center"/>
              <w:rPr>
                <w:rFonts w:ascii="Calibri" w:eastAsia="Calibri" w:hAnsi="Calibri" w:cs="Calibri"/>
                <w:color w:val="000000" w:themeColor="text1"/>
                <w:sz w:val="22"/>
                <w:szCs w:val="22"/>
              </w:rPr>
            </w:pPr>
          </w:p>
          <w:p w14:paraId="7E251B83" w14:textId="2AC1C0FF" w:rsidR="24C7BD25" w:rsidRDefault="24C7BD25" w:rsidP="24C7BD25">
            <w:pPr>
              <w:jc w:val="center"/>
              <w:rPr>
                <w:rFonts w:ascii="Calibri" w:eastAsia="Calibri" w:hAnsi="Calibri" w:cs="Calibri"/>
                <w:color w:val="000000" w:themeColor="text1"/>
                <w:sz w:val="22"/>
                <w:szCs w:val="22"/>
              </w:rPr>
            </w:pPr>
          </w:p>
          <w:p w14:paraId="099CB130" w14:textId="7123E18B" w:rsidR="24C7BD25" w:rsidRDefault="24C7BD25" w:rsidP="24C7BD25">
            <w:pPr>
              <w:jc w:val="center"/>
              <w:rPr>
                <w:rFonts w:ascii="Calibri" w:eastAsia="Calibri" w:hAnsi="Calibri" w:cs="Calibri"/>
                <w:color w:val="000000" w:themeColor="text1"/>
                <w:sz w:val="22"/>
                <w:szCs w:val="22"/>
              </w:rPr>
            </w:pPr>
          </w:p>
          <w:p w14:paraId="62DFCBA3" w14:textId="570D0376" w:rsidR="24C7BD25" w:rsidRDefault="24C7BD25" w:rsidP="24C7BD25">
            <w:pPr>
              <w:jc w:val="center"/>
              <w:rPr>
                <w:rFonts w:ascii="Calibri" w:eastAsia="Calibri" w:hAnsi="Calibri" w:cs="Calibri"/>
                <w:color w:val="000000" w:themeColor="text1"/>
                <w:sz w:val="22"/>
                <w:szCs w:val="22"/>
              </w:rPr>
            </w:pPr>
          </w:p>
          <w:p w14:paraId="0BDBA7F0" w14:textId="77777777" w:rsidR="00AE1501" w:rsidRPr="00EA3B18" w:rsidRDefault="00AE1501" w:rsidP="6172A318">
            <w:pPr>
              <w:rPr>
                <w:rFonts w:ascii="Calibri" w:eastAsia="Calibri" w:hAnsi="Calibri" w:cs="Calibri"/>
                <w:sz w:val="22"/>
                <w:szCs w:val="22"/>
              </w:rPr>
            </w:pPr>
          </w:p>
        </w:tc>
      </w:tr>
    </w:tbl>
    <w:p w14:paraId="581FF3CF" w14:textId="77777777" w:rsidR="00AE1501" w:rsidRPr="00EA3B18" w:rsidRDefault="00AE1501" w:rsidP="380280F8">
      <w:pPr>
        <w:tabs>
          <w:tab w:val="left" w:pos="5402"/>
        </w:tabs>
        <w:spacing w:after="0" w:line="240" w:lineRule="auto"/>
        <w:rPr>
          <w:rFonts w:asciiTheme="majorBidi" w:eastAsia="Calibri" w:hAnsiTheme="majorBidi" w:cstheme="majorBidi"/>
          <w:color w:val="000000" w:themeColor="text1"/>
          <w:sz w:val="22"/>
          <w:szCs w:val="22"/>
        </w:rPr>
      </w:pPr>
    </w:p>
    <w:p w14:paraId="790020C5" w14:textId="77777777" w:rsidR="00A62CF7" w:rsidRDefault="00A62CF7" w:rsidP="380280F8">
      <w:pPr>
        <w:tabs>
          <w:tab w:val="left" w:pos="5402"/>
        </w:tabs>
        <w:spacing w:after="0" w:line="240" w:lineRule="auto"/>
        <w:rPr>
          <w:rFonts w:asciiTheme="majorBidi" w:eastAsia="Calibri" w:hAnsiTheme="majorBidi" w:cstheme="majorBidi"/>
          <w:color w:val="000000" w:themeColor="text1"/>
          <w:sz w:val="22"/>
          <w:szCs w:val="22"/>
        </w:rPr>
      </w:pPr>
    </w:p>
    <w:p w14:paraId="4AD6A5D3" w14:textId="77777777" w:rsidR="00536289" w:rsidRDefault="00536289" w:rsidP="380280F8">
      <w:pPr>
        <w:tabs>
          <w:tab w:val="left" w:pos="5402"/>
        </w:tabs>
        <w:spacing w:after="0" w:line="240" w:lineRule="auto"/>
        <w:rPr>
          <w:rFonts w:asciiTheme="majorBidi" w:eastAsia="Calibri" w:hAnsiTheme="majorBidi" w:cstheme="majorBidi"/>
          <w:color w:val="000000" w:themeColor="text1"/>
          <w:sz w:val="22"/>
          <w:szCs w:val="22"/>
        </w:rPr>
      </w:pPr>
    </w:p>
    <w:p w14:paraId="69F4127E" w14:textId="77777777" w:rsidR="00536289" w:rsidRDefault="00536289" w:rsidP="380280F8">
      <w:pPr>
        <w:tabs>
          <w:tab w:val="left" w:pos="5402"/>
        </w:tabs>
        <w:spacing w:after="0" w:line="240" w:lineRule="auto"/>
        <w:rPr>
          <w:rFonts w:asciiTheme="majorBidi" w:eastAsia="Calibri" w:hAnsiTheme="majorBidi" w:cstheme="majorBidi"/>
          <w:color w:val="000000" w:themeColor="text1"/>
          <w:sz w:val="22"/>
          <w:szCs w:val="22"/>
        </w:rPr>
      </w:pPr>
    </w:p>
    <w:tbl>
      <w:tblPr>
        <w:tblStyle w:val="TableGrid"/>
        <w:tblW w:w="0" w:type="auto"/>
        <w:tblLook w:val="06A0" w:firstRow="1" w:lastRow="0" w:firstColumn="1" w:lastColumn="0" w:noHBand="1" w:noVBand="1"/>
      </w:tblPr>
      <w:tblGrid>
        <w:gridCol w:w="9350"/>
      </w:tblGrid>
      <w:tr w:rsidR="361F2D12" w:rsidRPr="003301ED" w14:paraId="201C86AF" w14:textId="77777777" w:rsidTr="361F2D12">
        <w:trPr>
          <w:trHeight w:val="300"/>
        </w:trPr>
        <w:tc>
          <w:tcPr>
            <w:tcW w:w="9360" w:type="dxa"/>
          </w:tcPr>
          <w:p w14:paraId="5CD21CE5" w14:textId="3ACD81FA" w:rsidR="18449243" w:rsidRPr="003301ED" w:rsidRDefault="18449243" w:rsidP="361F2D12">
            <w:pPr>
              <w:pStyle w:val="paragraph"/>
              <w:spacing w:beforeAutospacing="0" w:afterAutospacing="0"/>
              <w:rPr>
                <w:rFonts w:ascii="Calibri" w:eastAsia="Times New Roman" w:hAnsi="Calibri" w:cs="Calibri"/>
                <w:color w:val="FF0000"/>
                <w:lang w:val="en-US"/>
              </w:rPr>
            </w:pPr>
            <w:r w:rsidRPr="003301ED">
              <w:rPr>
                <w:rFonts w:ascii="Calibri" w:eastAsia="Times New Roman" w:hAnsi="Calibri" w:cs="Calibri"/>
                <w:b/>
                <w:bCs/>
                <w:color w:val="FF0000"/>
                <w:lang w:val="en-US"/>
              </w:rPr>
              <w:t xml:space="preserve">Note for facilitators and rapporteurs: </w:t>
            </w:r>
          </w:p>
          <w:p w14:paraId="6D5D71C1" w14:textId="32D37762" w:rsidR="361F2D12" w:rsidRPr="003301ED" w:rsidRDefault="361F2D12" w:rsidP="361F2D12">
            <w:pPr>
              <w:rPr>
                <w:rFonts w:ascii="Calibri" w:eastAsia="Times New Roman" w:hAnsi="Calibri" w:cs="Calibri"/>
                <w:color w:val="FF0000"/>
              </w:rPr>
            </w:pPr>
          </w:p>
          <w:p w14:paraId="55BBF664" w14:textId="3F7AF658" w:rsidR="18449243" w:rsidRPr="003301ED" w:rsidRDefault="18449243" w:rsidP="361F2D12">
            <w:pPr>
              <w:pStyle w:val="paragraph"/>
              <w:spacing w:beforeAutospacing="0" w:afterAutospacing="0"/>
              <w:rPr>
                <w:rFonts w:ascii="Calibri" w:eastAsia="Times New Roman" w:hAnsi="Calibri" w:cs="Calibri"/>
                <w:color w:val="FF0000"/>
                <w:lang w:val="en-US"/>
              </w:rPr>
            </w:pPr>
            <w:r w:rsidRPr="003301ED">
              <w:rPr>
                <w:rFonts w:ascii="Calibri" w:eastAsia="Times New Roman" w:hAnsi="Calibri" w:cs="Calibri"/>
                <w:b/>
                <w:bCs/>
                <w:color w:val="FF0000"/>
                <w:lang w:val="en-US"/>
              </w:rPr>
              <w:t xml:space="preserve">Please make sure to submit the completed template to </w:t>
            </w:r>
            <w:hyperlink r:id="rId11">
              <w:r w:rsidRPr="003301ED">
                <w:rPr>
                  <w:rStyle w:val="Hyperlink"/>
                  <w:rFonts w:ascii="Calibri" w:hAnsi="Calibri" w:cs="Calibri"/>
                  <w:b/>
                  <w:bCs/>
                  <w:lang w:val="en-US"/>
                </w:rPr>
                <w:t>LCIPP@unfccc.int</w:t>
              </w:r>
            </w:hyperlink>
            <w:r w:rsidRPr="003301ED">
              <w:rPr>
                <w:rFonts w:ascii="Calibri" w:eastAsia="Times New Roman" w:hAnsi="Calibri" w:cs="Calibri"/>
                <w:b/>
                <w:bCs/>
                <w:color w:val="FF0000"/>
                <w:lang w:val="en-US"/>
              </w:rPr>
              <w:t xml:space="preserve"> so that the rich discussions in your group are accurately captured and can help inform the work of the LCIPP and the broader UNFCCC process.</w:t>
            </w:r>
          </w:p>
          <w:p w14:paraId="73DAD8B6" w14:textId="50326026" w:rsidR="361F2D12" w:rsidRPr="003301ED" w:rsidRDefault="361F2D12" w:rsidP="361F2D12">
            <w:pPr>
              <w:rPr>
                <w:rFonts w:ascii="Calibri" w:eastAsia="Calibri" w:hAnsi="Calibri" w:cs="Calibri"/>
                <w:color w:val="000000" w:themeColor="text1"/>
                <w:sz w:val="22"/>
                <w:szCs w:val="22"/>
              </w:rPr>
            </w:pPr>
          </w:p>
        </w:tc>
      </w:tr>
    </w:tbl>
    <w:p w14:paraId="4E29F977" w14:textId="369CB8EB" w:rsidR="361F2D12" w:rsidRDefault="361F2D12" w:rsidP="361F2D12">
      <w:pPr>
        <w:spacing w:after="0" w:line="240" w:lineRule="auto"/>
        <w:rPr>
          <w:rFonts w:asciiTheme="majorBidi" w:eastAsia="Calibri" w:hAnsiTheme="majorBidi" w:cstheme="majorBidi"/>
          <w:color w:val="000000" w:themeColor="text1"/>
          <w:sz w:val="22"/>
          <w:szCs w:val="22"/>
        </w:rPr>
      </w:pPr>
    </w:p>
    <w:sectPr w:rsidR="361F2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47ED" w14:textId="77777777" w:rsidR="00967053" w:rsidRDefault="00967053" w:rsidP="00E8770E">
      <w:pPr>
        <w:spacing w:after="0" w:line="240" w:lineRule="auto"/>
        <w:rPr>
          <w:rFonts w:hint="eastAsia"/>
        </w:rPr>
      </w:pPr>
      <w:r>
        <w:separator/>
      </w:r>
    </w:p>
  </w:endnote>
  <w:endnote w:type="continuationSeparator" w:id="0">
    <w:p w14:paraId="4F00EE67" w14:textId="77777777" w:rsidR="00967053" w:rsidRDefault="00967053" w:rsidP="00E8770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524A4" w14:textId="77777777" w:rsidR="00967053" w:rsidRDefault="00967053" w:rsidP="00E8770E">
      <w:pPr>
        <w:spacing w:after="0" w:line="240" w:lineRule="auto"/>
        <w:rPr>
          <w:rFonts w:hint="eastAsia"/>
        </w:rPr>
      </w:pPr>
      <w:r>
        <w:separator/>
      </w:r>
    </w:p>
  </w:footnote>
  <w:footnote w:type="continuationSeparator" w:id="0">
    <w:p w14:paraId="74D49A92" w14:textId="77777777" w:rsidR="00967053" w:rsidRDefault="00967053" w:rsidP="00E8770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670"/>
    <w:multiLevelType w:val="hybridMultilevel"/>
    <w:tmpl w:val="F434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24B"/>
    <w:multiLevelType w:val="hybridMultilevel"/>
    <w:tmpl w:val="7CEE5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CFD56C"/>
    <w:multiLevelType w:val="hybridMultilevel"/>
    <w:tmpl w:val="F12CC53C"/>
    <w:lvl w:ilvl="0" w:tplc="464E9F7E">
      <w:start w:val="1"/>
      <w:numFmt w:val="decimal"/>
      <w:lvlText w:val="%1."/>
      <w:lvlJc w:val="left"/>
      <w:pPr>
        <w:ind w:left="720" w:hanging="360"/>
      </w:pPr>
    </w:lvl>
    <w:lvl w:ilvl="1" w:tplc="2A820B12">
      <w:start w:val="1"/>
      <w:numFmt w:val="lowerLetter"/>
      <w:lvlText w:val="%2."/>
      <w:lvlJc w:val="left"/>
      <w:pPr>
        <w:ind w:left="1440" w:hanging="360"/>
      </w:pPr>
    </w:lvl>
    <w:lvl w:ilvl="2" w:tplc="FB76999E">
      <w:start w:val="1"/>
      <w:numFmt w:val="lowerRoman"/>
      <w:lvlText w:val="%3."/>
      <w:lvlJc w:val="right"/>
      <w:pPr>
        <w:ind w:left="2160" w:hanging="180"/>
      </w:pPr>
    </w:lvl>
    <w:lvl w:ilvl="3" w:tplc="B282C17A">
      <w:start w:val="1"/>
      <w:numFmt w:val="decimal"/>
      <w:lvlText w:val="%4."/>
      <w:lvlJc w:val="left"/>
      <w:pPr>
        <w:ind w:left="2880" w:hanging="360"/>
      </w:pPr>
    </w:lvl>
    <w:lvl w:ilvl="4" w:tplc="FF20F994">
      <w:start w:val="1"/>
      <w:numFmt w:val="lowerLetter"/>
      <w:lvlText w:val="%5."/>
      <w:lvlJc w:val="left"/>
      <w:pPr>
        <w:ind w:left="3600" w:hanging="360"/>
      </w:pPr>
    </w:lvl>
    <w:lvl w:ilvl="5" w:tplc="6316E026">
      <w:start w:val="1"/>
      <w:numFmt w:val="lowerRoman"/>
      <w:lvlText w:val="%6."/>
      <w:lvlJc w:val="right"/>
      <w:pPr>
        <w:ind w:left="4320" w:hanging="180"/>
      </w:pPr>
    </w:lvl>
    <w:lvl w:ilvl="6" w:tplc="9386EFBA">
      <w:start w:val="1"/>
      <w:numFmt w:val="decimal"/>
      <w:lvlText w:val="%7."/>
      <w:lvlJc w:val="left"/>
      <w:pPr>
        <w:ind w:left="5040" w:hanging="360"/>
      </w:pPr>
    </w:lvl>
    <w:lvl w:ilvl="7" w:tplc="56DA5654">
      <w:start w:val="1"/>
      <w:numFmt w:val="lowerLetter"/>
      <w:lvlText w:val="%8."/>
      <w:lvlJc w:val="left"/>
      <w:pPr>
        <w:ind w:left="5760" w:hanging="360"/>
      </w:pPr>
    </w:lvl>
    <w:lvl w:ilvl="8" w:tplc="6D76C902">
      <w:start w:val="1"/>
      <w:numFmt w:val="lowerRoman"/>
      <w:lvlText w:val="%9."/>
      <w:lvlJc w:val="right"/>
      <w:pPr>
        <w:ind w:left="6480" w:hanging="180"/>
      </w:pPr>
    </w:lvl>
  </w:abstractNum>
  <w:abstractNum w:abstractNumId="3" w15:restartNumberingAfterBreak="0">
    <w:nsid w:val="0D42568B"/>
    <w:multiLevelType w:val="hybridMultilevel"/>
    <w:tmpl w:val="AEFA4C7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1D6897"/>
    <w:multiLevelType w:val="hybridMultilevel"/>
    <w:tmpl w:val="667C3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356F45"/>
    <w:multiLevelType w:val="hybridMultilevel"/>
    <w:tmpl w:val="6D8C2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C24D9A"/>
    <w:multiLevelType w:val="hybridMultilevel"/>
    <w:tmpl w:val="3126EA92"/>
    <w:lvl w:ilvl="0" w:tplc="D4CC221A">
      <w:start w:val="1"/>
      <w:numFmt w:val="decimal"/>
      <w:lvlText w:val="%1."/>
      <w:lvlJc w:val="left"/>
      <w:pPr>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C0E8530"/>
    <w:multiLevelType w:val="hybridMultilevel"/>
    <w:tmpl w:val="FC82C518"/>
    <w:lvl w:ilvl="0" w:tplc="B0AC6536">
      <w:start w:val="1"/>
      <w:numFmt w:val="bullet"/>
      <w:lvlText w:val=""/>
      <w:lvlJc w:val="left"/>
      <w:pPr>
        <w:ind w:left="720" w:hanging="360"/>
      </w:pPr>
      <w:rPr>
        <w:rFonts w:ascii="Wingdings" w:hAnsi="Wingdings" w:hint="default"/>
      </w:rPr>
    </w:lvl>
    <w:lvl w:ilvl="1" w:tplc="3DEAA5B2">
      <w:start w:val="1"/>
      <w:numFmt w:val="bullet"/>
      <w:lvlText w:val="o"/>
      <w:lvlJc w:val="left"/>
      <w:pPr>
        <w:ind w:left="1440" w:hanging="360"/>
      </w:pPr>
      <w:rPr>
        <w:rFonts w:ascii="Courier New" w:hAnsi="Courier New" w:hint="default"/>
      </w:rPr>
    </w:lvl>
    <w:lvl w:ilvl="2" w:tplc="138ADAAC">
      <w:start w:val="1"/>
      <w:numFmt w:val="bullet"/>
      <w:lvlText w:val=""/>
      <w:lvlJc w:val="left"/>
      <w:pPr>
        <w:ind w:left="2160" w:hanging="360"/>
      </w:pPr>
      <w:rPr>
        <w:rFonts w:ascii="Wingdings" w:hAnsi="Wingdings" w:hint="default"/>
      </w:rPr>
    </w:lvl>
    <w:lvl w:ilvl="3" w:tplc="B2341B04">
      <w:start w:val="1"/>
      <w:numFmt w:val="bullet"/>
      <w:lvlText w:val=""/>
      <w:lvlJc w:val="left"/>
      <w:pPr>
        <w:ind w:left="2880" w:hanging="360"/>
      </w:pPr>
      <w:rPr>
        <w:rFonts w:ascii="Symbol" w:hAnsi="Symbol" w:hint="default"/>
      </w:rPr>
    </w:lvl>
    <w:lvl w:ilvl="4" w:tplc="D8165BA8">
      <w:start w:val="1"/>
      <w:numFmt w:val="bullet"/>
      <w:lvlText w:val="o"/>
      <w:lvlJc w:val="left"/>
      <w:pPr>
        <w:ind w:left="3600" w:hanging="360"/>
      </w:pPr>
      <w:rPr>
        <w:rFonts w:ascii="Courier New" w:hAnsi="Courier New" w:hint="default"/>
      </w:rPr>
    </w:lvl>
    <w:lvl w:ilvl="5" w:tplc="B08C58EE">
      <w:start w:val="1"/>
      <w:numFmt w:val="bullet"/>
      <w:lvlText w:val=""/>
      <w:lvlJc w:val="left"/>
      <w:pPr>
        <w:ind w:left="4320" w:hanging="360"/>
      </w:pPr>
      <w:rPr>
        <w:rFonts w:ascii="Wingdings" w:hAnsi="Wingdings" w:hint="default"/>
      </w:rPr>
    </w:lvl>
    <w:lvl w:ilvl="6" w:tplc="08AE4E14">
      <w:start w:val="1"/>
      <w:numFmt w:val="bullet"/>
      <w:lvlText w:val=""/>
      <w:lvlJc w:val="left"/>
      <w:pPr>
        <w:ind w:left="5040" w:hanging="360"/>
      </w:pPr>
      <w:rPr>
        <w:rFonts w:ascii="Symbol" w:hAnsi="Symbol" w:hint="default"/>
      </w:rPr>
    </w:lvl>
    <w:lvl w:ilvl="7" w:tplc="B65EC2E8">
      <w:start w:val="1"/>
      <w:numFmt w:val="bullet"/>
      <w:lvlText w:val="o"/>
      <w:lvlJc w:val="left"/>
      <w:pPr>
        <w:ind w:left="5760" w:hanging="360"/>
      </w:pPr>
      <w:rPr>
        <w:rFonts w:ascii="Courier New" w:hAnsi="Courier New" w:hint="default"/>
      </w:rPr>
    </w:lvl>
    <w:lvl w:ilvl="8" w:tplc="E6B2FC7E">
      <w:start w:val="1"/>
      <w:numFmt w:val="bullet"/>
      <w:lvlText w:val=""/>
      <w:lvlJc w:val="left"/>
      <w:pPr>
        <w:ind w:left="6480" w:hanging="360"/>
      </w:pPr>
      <w:rPr>
        <w:rFonts w:ascii="Wingdings" w:hAnsi="Wingdings" w:hint="default"/>
      </w:rPr>
    </w:lvl>
  </w:abstractNum>
  <w:abstractNum w:abstractNumId="8" w15:restartNumberingAfterBreak="0">
    <w:nsid w:val="1CDB31A5"/>
    <w:multiLevelType w:val="multilevel"/>
    <w:tmpl w:val="84289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3748B7"/>
    <w:multiLevelType w:val="hybridMultilevel"/>
    <w:tmpl w:val="FFFFFFFF"/>
    <w:lvl w:ilvl="0" w:tplc="090A3262">
      <w:start w:val="1"/>
      <w:numFmt w:val="decimal"/>
      <w:lvlText w:val="%1."/>
      <w:lvlJc w:val="left"/>
      <w:pPr>
        <w:ind w:left="720" w:hanging="360"/>
      </w:pPr>
    </w:lvl>
    <w:lvl w:ilvl="1" w:tplc="582C19EE">
      <w:start w:val="1"/>
      <w:numFmt w:val="lowerLetter"/>
      <w:lvlText w:val="%2."/>
      <w:lvlJc w:val="left"/>
      <w:pPr>
        <w:ind w:left="1440" w:hanging="360"/>
      </w:pPr>
    </w:lvl>
    <w:lvl w:ilvl="2" w:tplc="3A288500">
      <w:start w:val="1"/>
      <w:numFmt w:val="lowerRoman"/>
      <w:lvlText w:val="%3."/>
      <w:lvlJc w:val="right"/>
      <w:pPr>
        <w:ind w:left="2160" w:hanging="180"/>
      </w:pPr>
    </w:lvl>
    <w:lvl w:ilvl="3" w:tplc="E4C2A39E">
      <w:start w:val="1"/>
      <w:numFmt w:val="decimal"/>
      <w:lvlText w:val="%4."/>
      <w:lvlJc w:val="left"/>
      <w:pPr>
        <w:ind w:left="2880" w:hanging="360"/>
      </w:pPr>
    </w:lvl>
    <w:lvl w:ilvl="4" w:tplc="818A14F6">
      <w:start w:val="1"/>
      <w:numFmt w:val="lowerLetter"/>
      <w:lvlText w:val="%5."/>
      <w:lvlJc w:val="left"/>
      <w:pPr>
        <w:ind w:left="3600" w:hanging="360"/>
      </w:pPr>
    </w:lvl>
    <w:lvl w:ilvl="5" w:tplc="AA18FB3E">
      <w:start w:val="1"/>
      <w:numFmt w:val="lowerRoman"/>
      <w:lvlText w:val="%6."/>
      <w:lvlJc w:val="right"/>
      <w:pPr>
        <w:ind w:left="4320" w:hanging="180"/>
      </w:pPr>
    </w:lvl>
    <w:lvl w:ilvl="6" w:tplc="169A7AEA">
      <w:start w:val="1"/>
      <w:numFmt w:val="decimal"/>
      <w:lvlText w:val="%7."/>
      <w:lvlJc w:val="left"/>
      <w:pPr>
        <w:ind w:left="5040" w:hanging="360"/>
      </w:pPr>
    </w:lvl>
    <w:lvl w:ilvl="7" w:tplc="EF60C950">
      <w:start w:val="1"/>
      <w:numFmt w:val="lowerLetter"/>
      <w:lvlText w:val="%8."/>
      <w:lvlJc w:val="left"/>
      <w:pPr>
        <w:ind w:left="5760" w:hanging="360"/>
      </w:pPr>
    </w:lvl>
    <w:lvl w:ilvl="8" w:tplc="940E7936">
      <w:start w:val="1"/>
      <w:numFmt w:val="lowerRoman"/>
      <w:lvlText w:val="%9."/>
      <w:lvlJc w:val="right"/>
      <w:pPr>
        <w:ind w:left="6480" w:hanging="180"/>
      </w:pPr>
    </w:lvl>
  </w:abstractNum>
  <w:abstractNum w:abstractNumId="10" w15:restartNumberingAfterBreak="0">
    <w:nsid w:val="21240CA7"/>
    <w:multiLevelType w:val="hybridMultilevel"/>
    <w:tmpl w:val="F12CC5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335C1C1B"/>
    <w:multiLevelType w:val="hybridMultilevel"/>
    <w:tmpl w:val="E1A86CAE"/>
    <w:lvl w:ilvl="0" w:tplc="2B14E388">
      <w:start w:val="1"/>
      <w:numFmt w:val="decimal"/>
      <w:lvlText w:val="%1."/>
      <w:lvlJc w:val="left"/>
      <w:pPr>
        <w:tabs>
          <w:tab w:val="num" w:pos="720"/>
        </w:tabs>
        <w:ind w:left="720" w:hanging="360"/>
      </w:pPr>
    </w:lvl>
    <w:lvl w:ilvl="1" w:tplc="722C8B9E" w:tentative="1">
      <w:start w:val="1"/>
      <w:numFmt w:val="decimal"/>
      <w:lvlText w:val="%2."/>
      <w:lvlJc w:val="left"/>
      <w:pPr>
        <w:tabs>
          <w:tab w:val="num" w:pos="1440"/>
        </w:tabs>
        <w:ind w:left="1440" w:hanging="360"/>
      </w:pPr>
    </w:lvl>
    <w:lvl w:ilvl="2" w:tplc="BF747C1C" w:tentative="1">
      <w:start w:val="1"/>
      <w:numFmt w:val="decimal"/>
      <w:lvlText w:val="%3."/>
      <w:lvlJc w:val="left"/>
      <w:pPr>
        <w:tabs>
          <w:tab w:val="num" w:pos="2160"/>
        </w:tabs>
        <w:ind w:left="2160" w:hanging="360"/>
      </w:pPr>
    </w:lvl>
    <w:lvl w:ilvl="3" w:tplc="BCE4F4C4" w:tentative="1">
      <w:start w:val="1"/>
      <w:numFmt w:val="decimal"/>
      <w:lvlText w:val="%4."/>
      <w:lvlJc w:val="left"/>
      <w:pPr>
        <w:tabs>
          <w:tab w:val="num" w:pos="2880"/>
        </w:tabs>
        <w:ind w:left="2880" w:hanging="360"/>
      </w:pPr>
    </w:lvl>
    <w:lvl w:ilvl="4" w:tplc="BF3269A6" w:tentative="1">
      <w:start w:val="1"/>
      <w:numFmt w:val="decimal"/>
      <w:lvlText w:val="%5."/>
      <w:lvlJc w:val="left"/>
      <w:pPr>
        <w:tabs>
          <w:tab w:val="num" w:pos="3600"/>
        </w:tabs>
        <w:ind w:left="3600" w:hanging="360"/>
      </w:pPr>
    </w:lvl>
    <w:lvl w:ilvl="5" w:tplc="9D66EAF2" w:tentative="1">
      <w:start w:val="1"/>
      <w:numFmt w:val="decimal"/>
      <w:lvlText w:val="%6."/>
      <w:lvlJc w:val="left"/>
      <w:pPr>
        <w:tabs>
          <w:tab w:val="num" w:pos="4320"/>
        </w:tabs>
        <w:ind w:left="4320" w:hanging="360"/>
      </w:pPr>
    </w:lvl>
    <w:lvl w:ilvl="6" w:tplc="E40E87CE" w:tentative="1">
      <w:start w:val="1"/>
      <w:numFmt w:val="decimal"/>
      <w:lvlText w:val="%7."/>
      <w:lvlJc w:val="left"/>
      <w:pPr>
        <w:tabs>
          <w:tab w:val="num" w:pos="5040"/>
        </w:tabs>
        <w:ind w:left="5040" w:hanging="360"/>
      </w:pPr>
    </w:lvl>
    <w:lvl w:ilvl="7" w:tplc="77C2AD4C" w:tentative="1">
      <w:start w:val="1"/>
      <w:numFmt w:val="decimal"/>
      <w:lvlText w:val="%8."/>
      <w:lvlJc w:val="left"/>
      <w:pPr>
        <w:tabs>
          <w:tab w:val="num" w:pos="5760"/>
        </w:tabs>
        <w:ind w:left="5760" w:hanging="360"/>
      </w:pPr>
    </w:lvl>
    <w:lvl w:ilvl="8" w:tplc="D3702BCE" w:tentative="1">
      <w:start w:val="1"/>
      <w:numFmt w:val="decimal"/>
      <w:lvlText w:val="%9."/>
      <w:lvlJc w:val="left"/>
      <w:pPr>
        <w:tabs>
          <w:tab w:val="num" w:pos="6480"/>
        </w:tabs>
        <w:ind w:left="6480" w:hanging="360"/>
      </w:pPr>
    </w:lvl>
  </w:abstractNum>
  <w:abstractNum w:abstractNumId="12" w15:restartNumberingAfterBreak="0">
    <w:nsid w:val="33F201E1"/>
    <w:multiLevelType w:val="hybridMultilevel"/>
    <w:tmpl w:val="E1A86CAE"/>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3" w15:restartNumberingAfterBreak="0">
    <w:nsid w:val="3A08B0FF"/>
    <w:multiLevelType w:val="hybridMultilevel"/>
    <w:tmpl w:val="66729996"/>
    <w:lvl w:ilvl="0" w:tplc="8F529E5C">
      <w:start w:val="1"/>
      <w:numFmt w:val="decimal"/>
      <w:lvlText w:val="%1."/>
      <w:lvlJc w:val="left"/>
      <w:pPr>
        <w:ind w:left="720" w:hanging="360"/>
      </w:pPr>
    </w:lvl>
    <w:lvl w:ilvl="1" w:tplc="DBD2C4B0">
      <w:start w:val="1"/>
      <w:numFmt w:val="lowerLetter"/>
      <w:lvlText w:val="%2."/>
      <w:lvlJc w:val="left"/>
      <w:pPr>
        <w:ind w:left="1440" w:hanging="360"/>
      </w:pPr>
    </w:lvl>
    <w:lvl w:ilvl="2" w:tplc="3738B1D6">
      <w:start w:val="1"/>
      <w:numFmt w:val="lowerRoman"/>
      <w:lvlText w:val="%3."/>
      <w:lvlJc w:val="right"/>
      <w:pPr>
        <w:ind w:left="2160" w:hanging="180"/>
      </w:pPr>
    </w:lvl>
    <w:lvl w:ilvl="3" w:tplc="16760D8C">
      <w:start w:val="1"/>
      <w:numFmt w:val="decimal"/>
      <w:lvlText w:val="%4."/>
      <w:lvlJc w:val="left"/>
      <w:pPr>
        <w:ind w:left="2880" w:hanging="360"/>
      </w:pPr>
    </w:lvl>
    <w:lvl w:ilvl="4" w:tplc="304ACEB8">
      <w:start w:val="1"/>
      <w:numFmt w:val="lowerLetter"/>
      <w:lvlText w:val="%5."/>
      <w:lvlJc w:val="left"/>
      <w:pPr>
        <w:ind w:left="3600" w:hanging="360"/>
      </w:pPr>
    </w:lvl>
    <w:lvl w:ilvl="5" w:tplc="295653E6">
      <w:start w:val="1"/>
      <w:numFmt w:val="lowerRoman"/>
      <w:lvlText w:val="%6."/>
      <w:lvlJc w:val="right"/>
      <w:pPr>
        <w:ind w:left="4320" w:hanging="180"/>
      </w:pPr>
    </w:lvl>
    <w:lvl w:ilvl="6" w:tplc="2D6E3A54">
      <w:start w:val="1"/>
      <w:numFmt w:val="decimal"/>
      <w:lvlText w:val="%7."/>
      <w:lvlJc w:val="left"/>
      <w:pPr>
        <w:ind w:left="5040" w:hanging="360"/>
      </w:pPr>
    </w:lvl>
    <w:lvl w:ilvl="7" w:tplc="09F2E4B6">
      <w:start w:val="1"/>
      <w:numFmt w:val="lowerLetter"/>
      <w:lvlText w:val="%8."/>
      <w:lvlJc w:val="left"/>
      <w:pPr>
        <w:ind w:left="5760" w:hanging="360"/>
      </w:pPr>
    </w:lvl>
    <w:lvl w:ilvl="8" w:tplc="CE648C8A">
      <w:start w:val="1"/>
      <w:numFmt w:val="lowerRoman"/>
      <w:lvlText w:val="%9."/>
      <w:lvlJc w:val="right"/>
      <w:pPr>
        <w:ind w:left="6480" w:hanging="180"/>
      </w:pPr>
    </w:lvl>
  </w:abstractNum>
  <w:abstractNum w:abstractNumId="14" w15:restartNumberingAfterBreak="0">
    <w:nsid w:val="3E0749E0"/>
    <w:multiLevelType w:val="hybridMultilevel"/>
    <w:tmpl w:val="FA96F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AF871"/>
    <w:multiLevelType w:val="hybridMultilevel"/>
    <w:tmpl w:val="439291A0"/>
    <w:lvl w:ilvl="0" w:tplc="4C908424">
      <w:start w:val="1"/>
      <w:numFmt w:val="decimal"/>
      <w:lvlText w:val="%1."/>
      <w:lvlJc w:val="left"/>
      <w:pPr>
        <w:ind w:left="720" w:hanging="360"/>
      </w:pPr>
    </w:lvl>
    <w:lvl w:ilvl="1" w:tplc="E826B242">
      <w:start w:val="1"/>
      <w:numFmt w:val="lowerLetter"/>
      <w:lvlText w:val="%2."/>
      <w:lvlJc w:val="left"/>
      <w:pPr>
        <w:ind w:left="1440" w:hanging="360"/>
      </w:pPr>
    </w:lvl>
    <w:lvl w:ilvl="2" w:tplc="1DE66582">
      <w:start w:val="1"/>
      <w:numFmt w:val="lowerRoman"/>
      <w:lvlText w:val="%3."/>
      <w:lvlJc w:val="right"/>
      <w:pPr>
        <w:ind w:left="2160" w:hanging="180"/>
      </w:pPr>
    </w:lvl>
    <w:lvl w:ilvl="3" w:tplc="8BCEF4A8">
      <w:start w:val="1"/>
      <w:numFmt w:val="decimal"/>
      <w:lvlText w:val="%4."/>
      <w:lvlJc w:val="left"/>
      <w:pPr>
        <w:ind w:left="2880" w:hanging="360"/>
      </w:pPr>
    </w:lvl>
    <w:lvl w:ilvl="4" w:tplc="84041870">
      <w:start w:val="1"/>
      <w:numFmt w:val="lowerLetter"/>
      <w:lvlText w:val="%5."/>
      <w:lvlJc w:val="left"/>
      <w:pPr>
        <w:ind w:left="3600" w:hanging="360"/>
      </w:pPr>
    </w:lvl>
    <w:lvl w:ilvl="5" w:tplc="FD3EF6AE">
      <w:start w:val="1"/>
      <w:numFmt w:val="lowerRoman"/>
      <w:lvlText w:val="%6."/>
      <w:lvlJc w:val="right"/>
      <w:pPr>
        <w:ind w:left="4320" w:hanging="180"/>
      </w:pPr>
    </w:lvl>
    <w:lvl w:ilvl="6" w:tplc="308CFB84">
      <w:start w:val="1"/>
      <w:numFmt w:val="decimal"/>
      <w:lvlText w:val="%7."/>
      <w:lvlJc w:val="left"/>
      <w:pPr>
        <w:ind w:left="5040" w:hanging="360"/>
      </w:pPr>
    </w:lvl>
    <w:lvl w:ilvl="7" w:tplc="B2B67A2E">
      <w:start w:val="1"/>
      <w:numFmt w:val="lowerLetter"/>
      <w:lvlText w:val="%8."/>
      <w:lvlJc w:val="left"/>
      <w:pPr>
        <w:ind w:left="5760" w:hanging="360"/>
      </w:pPr>
    </w:lvl>
    <w:lvl w:ilvl="8" w:tplc="94D67A5E">
      <w:start w:val="1"/>
      <w:numFmt w:val="lowerRoman"/>
      <w:lvlText w:val="%9."/>
      <w:lvlJc w:val="right"/>
      <w:pPr>
        <w:ind w:left="6480" w:hanging="180"/>
      </w:pPr>
    </w:lvl>
  </w:abstractNum>
  <w:abstractNum w:abstractNumId="16" w15:restartNumberingAfterBreak="0">
    <w:nsid w:val="48CF6686"/>
    <w:multiLevelType w:val="multilevel"/>
    <w:tmpl w:val="F7C0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CB62EDB"/>
    <w:multiLevelType w:val="hybridMultilevel"/>
    <w:tmpl w:val="7E9492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FE3CAA"/>
    <w:multiLevelType w:val="multilevel"/>
    <w:tmpl w:val="F7C00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B47F5E"/>
    <w:multiLevelType w:val="hybridMultilevel"/>
    <w:tmpl w:val="3E1AD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924C34"/>
    <w:multiLevelType w:val="hybridMultilevel"/>
    <w:tmpl w:val="6D94235E"/>
    <w:lvl w:ilvl="0" w:tplc="2A1496C6">
      <w:start w:val="1"/>
      <w:numFmt w:val="bullet"/>
      <w:lvlText w:val="•"/>
      <w:lvlJc w:val="left"/>
      <w:pPr>
        <w:tabs>
          <w:tab w:val="num" w:pos="720"/>
        </w:tabs>
        <w:ind w:left="720" w:hanging="360"/>
      </w:pPr>
      <w:rPr>
        <w:rFonts w:ascii="Arial" w:hAnsi="Arial" w:hint="default"/>
      </w:rPr>
    </w:lvl>
    <w:lvl w:ilvl="1" w:tplc="BCD2528E" w:tentative="1">
      <w:start w:val="1"/>
      <w:numFmt w:val="bullet"/>
      <w:lvlText w:val="•"/>
      <w:lvlJc w:val="left"/>
      <w:pPr>
        <w:tabs>
          <w:tab w:val="num" w:pos="1440"/>
        </w:tabs>
        <w:ind w:left="1440" w:hanging="360"/>
      </w:pPr>
      <w:rPr>
        <w:rFonts w:ascii="Arial" w:hAnsi="Arial" w:hint="default"/>
      </w:rPr>
    </w:lvl>
    <w:lvl w:ilvl="2" w:tplc="A648C188" w:tentative="1">
      <w:start w:val="1"/>
      <w:numFmt w:val="bullet"/>
      <w:lvlText w:val="•"/>
      <w:lvlJc w:val="left"/>
      <w:pPr>
        <w:tabs>
          <w:tab w:val="num" w:pos="2160"/>
        </w:tabs>
        <w:ind w:left="2160" w:hanging="360"/>
      </w:pPr>
      <w:rPr>
        <w:rFonts w:ascii="Arial" w:hAnsi="Arial" w:hint="default"/>
      </w:rPr>
    </w:lvl>
    <w:lvl w:ilvl="3" w:tplc="34805F70" w:tentative="1">
      <w:start w:val="1"/>
      <w:numFmt w:val="bullet"/>
      <w:lvlText w:val="•"/>
      <w:lvlJc w:val="left"/>
      <w:pPr>
        <w:tabs>
          <w:tab w:val="num" w:pos="2880"/>
        </w:tabs>
        <w:ind w:left="2880" w:hanging="360"/>
      </w:pPr>
      <w:rPr>
        <w:rFonts w:ascii="Arial" w:hAnsi="Arial" w:hint="default"/>
      </w:rPr>
    </w:lvl>
    <w:lvl w:ilvl="4" w:tplc="C45C9F60" w:tentative="1">
      <w:start w:val="1"/>
      <w:numFmt w:val="bullet"/>
      <w:lvlText w:val="•"/>
      <w:lvlJc w:val="left"/>
      <w:pPr>
        <w:tabs>
          <w:tab w:val="num" w:pos="3600"/>
        </w:tabs>
        <w:ind w:left="3600" w:hanging="360"/>
      </w:pPr>
      <w:rPr>
        <w:rFonts w:ascii="Arial" w:hAnsi="Arial" w:hint="default"/>
      </w:rPr>
    </w:lvl>
    <w:lvl w:ilvl="5" w:tplc="CD8E3566" w:tentative="1">
      <w:start w:val="1"/>
      <w:numFmt w:val="bullet"/>
      <w:lvlText w:val="•"/>
      <w:lvlJc w:val="left"/>
      <w:pPr>
        <w:tabs>
          <w:tab w:val="num" w:pos="4320"/>
        </w:tabs>
        <w:ind w:left="4320" w:hanging="360"/>
      </w:pPr>
      <w:rPr>
        <w:rFonts w:ascii="Arial" w:hAnsi="Arial" w:hint="default"/>
      </w:rPr>
    </w:lvl>
    <w:lvl w:ilvl="6" w:tplc="07AC9FB8" w:tentative="1">
      <w:start w:val="1"/>
      <w:numFmt w:val="bullet"/>
      <w:lvlText w:val="•"/>
      <w:lvlJc w:val="left"/>
      <w:pPr>
        <w:tabs>
          <w:tab w:val="num" w:pos="5040"/>
        </w:tabs>
        <w:ind w:left="5040" w:hanging="360"/>
      </w:pPr>
      <w:rPr>
        <w:rFonts w:ascii="Arial" w:hAnsi="Arial" w:hint="default"/>
      </w:rPr>
    </w:lvl>
    <w:lvl w:ilvl="7" w:tplc="F058FFEA" w:tentative="1">
      <w:start w:val="1"/>
      <w:numFmt w:val="bullet"/>
      <w:lvlText w:val="•"/>
      <w:lvlJc w:val="left"/>
      <w:pPr>
        <w:tabs>
          <w:tab w:val="num" w:pos="5760"/>
        </w:tabs>
        <w:ind w:left="5760" w:hanging="360"/>
      </w:pPr>
      <w:rPr>
        <w:rFonts w:ascii="Arial" w:hAnsi="Arial" w:hint="default"/>
      </w:rPr>
    </w:lvl>
    <w:lvl w:ilvl="8" w:tplc="4764523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B43724A"/>
    <w:multiLevelType w:val="hybridMultilevel"/>
    <w:tmpl w:val="F12CC5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5FE76026"/>
    <w:multiLevelType w:val="hybridMultilevel"/>
    <w:tmpl w:val="B0926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D1E514"/>
    <w:multiLevelType w:val="hybridMultilevel"/>
    <w:tmpl w:val="FFFFFFFF"/>
    <w:lvl w:ilvl="0" w:tplc="C0841926">
      <w:start w:val="1"/>
      <w:numFmt w:val="decimal"/>
      <w:lvlText w:val="%1."/>
      <w:lvlJc w:val="left"/>
      <w:pPr>
        <w:ind w:left="720" w:hanging="360"/>
      </w:pPr>
    </w:lvl>
    <w:lvl w:ilvl="1" w:tplc="225459AE">
      <w:start w:val="1"/>
      <w:numFmt w:val="lowerLetter"/>
      <w:lvlText w:val="%2."/>
      <w:lvlJc w:val="left"/>
      <w:pPr>
        <w:ind w:left="1440" w:hanging="360"/>
      </w:pPr>
    </w:lvl>
    <w:lvl w:ilvl="2" w:tplc="CA28F824">
      <w:start w:val="1"/>
      <w:numFmt w:val="lowerRoman"/>
      <w:lvlText w:val="%3."/>
      <w:lvlJc w:val="right"/>
      <w:pPr>
        <w:ind w:left="2160" w:hanging="180"/>
      </w:pPr>
    </w:lvl>
    <w:lvl w:ilvl="3" w:tplc="26EA30DE">
      <w:start w:val="1"/>
      <w:numFmt w:val="decimal"/>
      <w:lvlText w:val="%4."/>
      <w:lvlJc w:val="left"/>
      <w:pPr>
        <w:ind w:left="2880" w:hanging="360"/>
      </w:pPr>
    </w:lvl>
    <w:lvl w:ilvl="4" w:tplc="FB92CE28">
      <w:start w:val="1"/>
      <w:numFmt w:val="lowerLetter"/>
      <w:lvlText w:val="%5."/>
      <w:lvlJc w:val="left"/>
      <w:pPr>
        <w:ind w:left="3600" w:hanging="360"/>
      </w:pPr>
    </w:lvl>
    <w:lvl w:ilvl="5" w:tplc="5FCC8DDC">
      <w:start w:val="1"/>
      <w:numFmt w:val="lowerRoman"/>
      <w:lvlText w:val="%6."/>
      <w:lvlJc w:val="right"/>
      <w:pPr>
        <w:ind w:left="4320" w:hanging="180"/>
      </w:pPr>
    </w:lvl>
    <w:lvl w:ilvl="6" w:tplc="C9E009B4">
      <w:start w:val="1"/>
      <w:numFmt w:val="decimal"/>
      <w:lvlText w:val="%7."/>
      <w:lvlJc w:val="left"/>
      <w:pPr>
        <w:ind w:left="5040" w:hanging="360"/>
      </w:pPr>
    </w:lvl>
    <w:lvl w:ilvl="7" w:tplc="851E6502">
      <w:start w:val="1"/>
      <w:numFmt w:val="lowerLetter"/>
      <w:lvlText w:val="%8."/>
      <w:lvlJc w:val="left"/>
      <w:pPr>
        <w:ind w:left="5760" w:hanging="360"/>
      </w:pPr>
    </w:lvl>
    <w:lvl w:ilvl="8" w:tplc="9822CBAC">
      <w:start w:val="1"/>
      <w:numFmt w:val="lowerRoman"/>
      <w:lvlText w:val="%9."/>
      <w:lvlJc w:val="right"/>
      <w:pPr>
        <w:ind w:left="6480" w:hanging="180"/>
      </w:pPr>
    </w:lvl>
  </w:abstractNum>
  <w:abstractNum w:abstractNumId="24" w15:restartNumberingAfterBreak="0">
    <w:nsid w:val="67EFCD3B"/>
    <w:multiLevelType w:val="hybridMultilevel"/>
    <w:tmpl w:val="FFFFFFFF"/>
    <w:lvl w:ilvl="0" w:tplc="7A4670DE">
      <w:start w:val="1"/>
      <w:numFmt w:val="decimal"/>
      <w:lvlText w:val="%1."/>
      <w:lvlJc w:val="left"/>
      <w:pPr>
        <w:ind w:left="1080" w:hanging="360"/>
      </w:pPr>
    </w:lvl>
    <w:lvl w:ilvl="1" w:tplc="691E1DE8">
      <w:start w:val="1"/>
      <w:numFmt w:val="lowerLetter"/>
      <w:lvlText w:val="%2."/>
      <w:lvlJc w:val="left"/>
      <w:pPr>
        <w:ind w:left="1800" w:hanging="360"/>
      </w:pPr>
    </w:lvl>
    <w:lvl w:ilvl="2" w:tplc="BA34D848">
      <w:start w:val="1"/>
      <w:numFmt w:val="lowerRoman"/>
      <w:lvlText w:val="%3."/>
      <w:lvlJc w:val="right"/>
      <w:pPr>
        <w:ind w:left="2520" w:hanging="180"/>
      </w:pPr>
    </w:lvl>
    <w:lvl w:ilvl="3" w:tplc="FE1E646A">
      <w:start w:val="1"/>
      <w:numFmt w:val="decimal"/>
      <w:lvlText w:val="%4."/>
      <w:lvlJc w:val="left"/>
      <w:pPr>
        <w:ind w:left="3240" w:hanging="360"/>
      </w:pPr>
    </w:lvl>
    <w:lvl w:ilvl="4" w:tplc="A90E32A8">
      <w:start w:val="1"/>
      <w:numFmt w:val="lowerLetter"/>
      <w:lvlText w:val="%5."/>
      <w:lvlJc w:val="left"/>
      <w:pPr>
        <w:ind w:left="3960" w:hanging="360"/>
      </w:pPr>
    </w:lvl>
    <w:lvl w:ilvl="5" w:tplc="B2E2F5EC">
      <w:start w:val="1"/>
      <w:numFmt w:val="lowerRoman"/>
      <w:lvlText w:val="%6."/>
      <w:lvlJc w:val="right"/>
      <w:pPr>
        <w:ind w:left="4680" w:hanging="180"/>
      </w:pPr>
    </w:lvl>
    <w:lvl w:ilvl="6" w:tplc="22C2DBDA">
      <w:start w:val="1"/>
      <w:numFmt w:val="decimal"/>
      <w:lvlText w:val="%7."/>
      <w:lvlJc w:val="left"/>
      <w:pPr>
        <w:ind w:left="5400" w:hanging="360"/>
      </w:pPr>
    </w:lvl>
    <w:lvl w:ilvl="7" w:tplc="C80AB372">
      <w:start w:val="1"/>
      <w:numFmt w:val="lowerLetter"/>
      <w:lvlText w:val="%8."/>
      <w:lvlJc w:val="left"/>
      <w:pPr>
        <w:ind w:left="6120" w:hanging="360"/>
      </w:pPr>
    </w:lvl>
    <w:lvl w:ilvl="8" w:tplc="BE66C1DC">
      <w:start w:val="1"/>
      <w:numFmt w:val="lowerRoman"/>
      <w:lvlText w:val="%9."/>
      <w:lvlJc w:val="right"/>
      <w:pPr>
        <w:ind w:left="6840" w:hanging="180"/>
      </w:pPr>
    </w:lvl>
  </w:abstractNum>
  <w:abstractNum w:abstractNumId="25" w15:restartNumberingAfterBreak="0">
    <w:nsid w:val="68945442"/>
    <w:multiLevelType w:val="hybridMultilevel"/>
    <w:tmpl w:val="FB06C994"/>
    <w:lvl w:ilvl="0" w:tplc="D4CC221A">
      <w:start w:val="1"/>
      <w:numFmt w:val="decimal"/>
      <w:lvlText w:val="%1."/>
      <w:lvlJc w:val="left"/>
      <w:pPr>
        <w:ind w:left="720" w:hanging="360"/>
      </w:pPr>
    </w:lvl>
    <w:lvl w:ilvl="1" w:tplc="A02662F6">
      <w:start w:val="1"/>
      <w:numFmt w:val="lowerLetter"/>
      <w:lvlText w:val="%2."/>
      <w:lvlJc w:val="left"/>
      <w:pPr>
        <w:ind w:left="1440" w:hanging="360"/>
      </w:pPr>
    </w:lvl>
    <w:lvl w:ilvl="2" w:tplc="F744898A">
      <w:start w:val="1"/>
      <w:numFmt w:val="lowerRoman"/>
      <w:lvlText w:val="%3."/>
      <w:lvlJc w:val="right"/>
      <w:pPr>
        <w:ind w:left="2160" w:hanging="180"/>
      </w:pPr>
    </w:lvl>
    <w:lvl w:ilvl="3" w:tplc="1E6A3ECA">
      <w:start w:val="1"/>
      <w:numFmt w:val="decimal"/>
      <w:lvlText w:val="%4."/>
      <w:lvlJc w:val="left"/>
      <w:pPr>
        <w:ind w:left="2880" w:hanging="360"/>
      </w:pPr>
    </w:lvl>
    <w:lvl w:ilvl="4" w:tplc="252ECF92">
      <w:start w:val="1"/>
      <w:numFmt w:val="lowerLetter"/>
      <w:lvlText w:val="%5."/>
      <w:lvlJc w:val="left"/>
      <w:pPr>
        <w:ind w:left="3600" w:hanging="360"/>
      </w:pPr>
    </w:lvl>
    <w:lvl w:ilvl="5" w:tplc="AB42724A">
      <w:start w:val="1"/>
      <w:numFmt w:val="lowerRoman"/>
      <w:lvlText w:val="%6."/>
      <w:lvlJc w:val="right"/>
      <w:pPr>
        <w:ind w:left="4320" w:hanging="180"/>
      </w:pPr>
    </w:lvl>
    <w:lvl w:ilvl="6" w:tplc="DBA83AF2">
      <w:start w:val="1"/>
      <w:numFmt w:val="decimal"/>
      <w:lvlText w:val="%7."/>
      <w:lvlJc w:val="left"/>
      <w:pPr>
        <w:ind w:left="5040" w:hanging="360"/>
      </w:pPr>
    </w:lvl>
    <w:lvl w:ilvl="7" w:tplc="D146F904">
      <w:start w:val="1"/>
      <w:numFmt w:val="lowerLetter"/>
      <w:lvlText w:val="%8."/>
      <w:lvlJc w:val="left"/>
      <w:pPr>
        <w:ind w:left="5760" w:hanging="360"/>
      </w:pPr>
    </w:lvl>
    <w:lvl w:ilvl="8" w:tplc="9E9A039C">
      <w:start w:val="1"/>
      <w:numFmt w:val="lowerRoman"/>
      <w:lvlText w:val="%9."/>
      <w:lvlJc w:val="right"/>
      <w:pPr>
        <w:ind w:left="6480" w:hanging="180"/>
      </w:pPr>
    </w:lvl>
  </w:abstractNum>
  <w:abstractNum w:abstractNumId="26" w15:restartNumberingAfterBreak="0">
    <w:nsid w:val="6D675A94"/>
    <w:multiLevelType w:val="hybridMultilevel"/>
    <w:tmpl w:val="A6EC3A48"/>
    <w:lvl w:ilvl="0" w:tplc="01E2AD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5861447">
    <w:abstractNumId w:val="19"/>
  </w:num>
  <w:num w:numId="2" w16cid:durableId="1070351883">
    <w:abstractNumId w:val="23"/>
  </w:num>
  <w:num w:numId="3" w16cid:durableId="1130630227">
    <w:abstractNumId w:val="3"/>
  </w:num>
  <w:num w:numId="4" w16cid:durableId="1145658634">
    <w:abstractNumId w:val="6"/>
  </w:num>
  <w:num w:numId="5" w16cid:durableId="1165517149">
    <w:abstractNumId w:val="9"/>
  </w:num>
  <w:num w:numId="6" w16cid:durableId="1314288241">
    <w:abstractNumId w:val="21"/>
  </w:num>
  <w:num w:numId="7" w16cid:durableId="1400833383">
    <w:abstractNumId w:val="12"/>
  </w:num>
  <w:num w:numId="8" w16cid:durableId="1414930585">
    <w:abstractNumId w:val="18"/>
  </w:num>
  <w:num w:numId="9" w16cid:durableId="144208210">
    <w:abstractNumId w:val="10"/>
  </w:num>
  <w:num w:numId="10" w16cid:durableId="1475297179">
    <w:abstractNumId w:val="11"/>
  </w:num>
  <w:num w:numId="11" w16cid:durableId="1550385321">
    <w:abstractNumId w:val="2"/>
  </w:num>
  <w:num w:numId="12" w16cid:durableId="1598632820">
    <w:abstractNumId w:val="8"/>
  </w:num>
  <w:num w:numId="13" w16cid:durableId="161429299">
    <w:abstractNumId w:val="22"/>
  </w:num>
  <w:num w:numId="14" w16cid:durableId="1635987906">
    <w:abstractNumId w:val="4"/>
  </w:num>
  <w:num w:numId="15" w16cid:durableId="1694838286">
    <w:abstractNumId w:val="13"/>
  </w:num>
  <w:num w:numId="16" w16cid:durableId="1708876040">
    <w:abstractNumId w:val="5"/>
  </w:num>
  <w:num w:numId="17" w16cid:durableId="1733305837">
    <w:abstractNumId w:val="1"/>
  </w:num>
  <w:num w:numId="18" w16cid:durableId="2064138074">
    <w:abstractNumId w:val="16"/>
  </w:num>
  <w:num w:numId="19" w16cid:durableId="353851697">
    <w:abstractNumId w:val="0"/>
  </w:num>
  <w:num w:numId="20" w16cid:durableId="367489183">
    <w:abstractNumId w:val="24"/>
  </w:num>
  <w:num w:numId="21" w16cid:durableId="410081641">
    <w:abstractNumId w:val="25"/>
  </w:num>
  <w:num w:numId="22" w16cid:durableId="418212357">
    <w:abstractNumId w:val="14"/>
  </w:num>
  <w:num w:numId="23" w16cid:durableId="600144563">
    <w:abstractNumId w:val="26"/>
  </w:num>
  <w:num w:numId="24" w16cid:durableId="797264742">
    <w:abstractNumId w:val="17"/>
  </w:num>
  <w:num w:numId="25" w16cid:durableId="815150107">
    <w:abstractNumId w:val="15"/>
  </w:num>
  <w:num w:numId="26" w16cid:durableId="844325748">
    <w:abstractNumId w:val="7"/>
  </w:num>
  <w:num w:numId="27" w16cid:durableId="944771457">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389965"/>
    <w:rsid w:val="00014970"/>
    <w:rsid w:val="00022F9B"/>
    <w:rsid w:val="00037B09"/>
    <w:rsid w:val="00040463"/>
    <w:rsid w:val="0006472C"/>
    <w:rsid w:val="0007657D"/>
    <w:rsid w:val="00077D9B"/>
    <w:rsid w:val="000836B6"/>
    <w:rsid w:val="00083928"/>
    <w:rsid w:val="00087F48"/>
    <w:rsid w:val="000901FE"/>
    <w:rsid w:val="000922D2"/>
    <w:rsid w:val="000968AD"/>
    <w:rsid w:val="000A1740"/>
    <w:rsid w:val="000C2A98"/>
    <w:rsid w:val="000C49DA"/>
    <w:rsid w:val="000D0BF4"/>
    <w:rsid w:val="000D1B9C"/>
    <w:rsid w:val="000D74D1"/>
    <w:rsid w:val="000E2B8E"/>
    <w:rsid w:val="000E447A"/>
    <w:rsid w:val="000F2BBA"/>
    <w:rsid w:val="001068A1"/>
    <w:rsid w:val="00132AE2"/>
    <w:rsid w:val="00146F99"/>
    <w:rsid w:val="001779A0"/>
    <w:rsid w:val="00184475"/>
    <w:rsid w:val="0018545A"/>
    <w:rsid w:val="00187726"/>
    <w:rsid w:val="001910A4"/>
    <w:rsid w:val="001A0EE6"/>
    <w:rsid w:val="001C7477"/>
    <w:rsid w:val="001E47FF"/>
    <w:rsid w:val="001E6E4E"/>
    <w:rsid w:val="001F3AF3"/>
    <w:rsid w:val="001F4EBD"/>
    <w:rsid w:val="00202ABB"/>
    <w:rsid w:val="0023442A"/>
    <w:rsid w:val="002405F9"/>
    <w:rsid w:val="0024241D"/>
    <w:rsid w:val="002433CF"/>
    <w:rsid w:val="00253D36"/>
    <w:rsid w:val="00282778"/>
    <w:rsid w:val="00284F0E"/>
    <w:rsid w:val="00290D23"/>
    <w:rsid w:val="002A0C98"/>
    <w:rsid w:val="002A6B8A"/>
    <w:rsid w:val="002B4D10"/>
    <w:rsid w:val="002B5EA3"/>
    <w:rsid w:val="002C24D9"/>
    <w:rsid w:val="002D15C0"/>
    <w:rsid w:val="002D17ED"/>
    <w:rsid w:val="002E5BEF"/>
    <w:rsid w:val="002E7817"/>
    <w:rsid w:val="002F6CD8"/>
    <w:rsid w:val="0031335B"/>
    <w:rsid w:val="00320C0B"/>
    <w:rsid w:val="003301ED"/>
    <w:rsid w:val="00330741"/>
    <w:rsid w:val="00340653"/>
    <w:rsid w:val="003609EE"/>
    <w:rsid w:val="00366CFD"/>
    <w:rsid w:val="003A4D1C"/>
    <w:rsid w:val="003C305B"/>
    <w:rsid w:val="003E251B"/>
    <w:rsid w:val="003F2AA5"/>
    <w:rsid w:val="00400616"/>
    <w:rsid w:val="004257AD"/>
    <w:rsid w:val="00440A31"/>
    <w:rsid w:val="004552BC"/>
    <w:rsid w:val="00470589"/>
    <w:rsid w:val="0047175C"/>
    <w:rsid w:val="00473F31"/>
    <w:rsid w:val="00482A02"/>
    <w:rsid w:val="0048393F"/>
    <w:rsid w:val="00485002"/>
    <w:rsid w:val="00487FA2"/>
    <w:rsid w:val="00496418"/>
    <w:rsid w:val="004A1607"/>
    <w:rsid w:val="004C2159"/>
    <w:rsid w:val="004D4019"/>
    <w:rsid w:val="004D4898"/>
    <w:rsid w:val="004E2DBC"/>
    <w:rsid w:val="004E5784"/>
    <w:rsid w:val="004F1B89"/>
    <w:rsid w:val="00530D95"/>
    <w:rsid w:val="00536289"/>
    <w:rsid w:val="00545FC1"/>
    <w:rsid w:val="00553E68"/>
    <w:rsid w:val="00557BC0"/>
    <w:rsid w:val="00561961"/>
    <w:rsid w:val="00586110"/>
    <w:rsid w:val="005B46E7"/>
    <w:rsid w:val="005B7DE9"/>
    <w:rsid w:val="005C51BC"/>
    <w:rsid w:val="005F3564"/>
    <w:rsid w:val="00602D1D"/>
    <w:rsid w:val="00602DCF"/>
    <w:rsid w:val="00611DED"/>
    <w:rsid w:val="006177E1"/>
    <w:rsid w:val="00617B74"/>
    <w:rsid w:val="00621598"/>
    <w:rsid w:val="00621E41"/>
    <w:rsid w:val="00630489"/>
    <w:rsid w:val="00632605"/>
    <w:rsid w:val="00643C22"/>
    <w:rsid w:val="0064542E"/>
    <w:rsid w:val="0064635B"/>
    <w:rsid w:val="0065156C"/>
    <w:rsid w:val="00651A2F"/>
    <w:rsid w:val="0065331C"/>
    <w:rsid w:val="00662122"/>
    <w:rsid w:val="00663FF0"/>
    <w:rsid w:val="00672CB3"/>
    <w:rsid w:val="00673C26"/>
    <w:rsid w:val="00674159"/>
    <w:rsid w:val="0068491F"/>
    <w:rsid w:val="006859E4"/>
    <w:rsid w:val="006A0401"/>
    <w:rsid w:val="006A7088"/>
    <w:rsid w:val="006B1E39"/>
    <w:rsid w:val="006B65BE"/>
    <w:rsid w:val="006C7BE9"/>
    <w:rsid w:val="006D284F"/>
    <w:rsid w:val="006E7B8C"/>
    <w:rsid w:val="007277DB"/>
    <w:rsid w:val="007339D8"/>
    <w:rsid w:val="00733B4F"/>
    <w:rsid w:val="007346DF"/>
    <w:rsid w:val="00743AB5"/>
    <w:rsid w:val="00744F68"/>
    <w:rsid w:val="00752619"/>
    <w:rsid w:val="00760EE4"/>
    <w:rsid w:val="00791133"/>
    <w:rsid w:val="007A6F77"/>
    <w:rsid w:val="007B0295"/>
    <w:rsid w:val="007B3546"/>
    <w:rsid w:val="007B65B1"/>
    <w:rsid w:val="007D389E"/>
    <w:rsid w:val="007D3FAE"/>
    <w:rsid w:val="007E58C7"/>
    <w:rsid w:val="00800F33"/>
    <w:rsid w:val="0086557D"/>
    <w:rsid w:val="00866951"/>
    <w:rsid w:val="00874368"/>
    <w:rsid w:val="008745AF"/>
    <w:rsid w:val="00883D27"/>
    <w:rsid w:val="008A53F2"/>
    <w:rsid w:val="008A60D3"/>
    <w:rsid w:val="008C4A9C"/>
    <w:rsid w:val="008E3004"/>
    <w:rsid w:val="00913332"/>
    <w:rsid w:val="0092341B"/>
    <w:rsid w:val="00961C28"/>
    <w:rsid w:val="00967053"/>
    <w:rsid w:val="00967392"/>
    <w:rsid w:val="00990339"/>
    <w:rsid w:val="009C4615"/>
    <w:rsid w:val="009D10C4"/>
    <w:rsid w:val="009D7B68"/>
    <w:rsid w:val="009E18D1"/>
    <w:rsid w:val="009F26A5"/>
    <w:rsid w:val="00A13C99"/>
    <w:rsid w:val="00A23D9B"/>
    <w:rsid w:val="00A37339"/>
    <w:rsid w:val="00A56478"/>
    <w:rsid w:val="00A62CF7"/>
    <w:rsid w:val="00A64A5F"/>
    <w:rsid w:val="00A7189B"/>
    <w:rsid w:val="00A71C03"/>
    <w:rsid w:val="00A74DDE"/>
    <w:rsid w:val="00A900F9"/>
    <w:rsid w:val="00A9393E"/>
    <w:rsid w:val="00AD3107"/>
    <w:rsid w:val="00AD71B9"/>
    <w:rsid w:val="00AE1501"/>
    <w:rsid w:val="00B00CA9"/>
    <w:rsid w:val="00B136A5"/>
    <w:rsid w:val="00B148AC"/>
    <w:rsid w:val="00B30A89"/>
    <w:rsid w:val="00B31F95"/>
    <w:rsid w:val="00B37CFA"/>
    <w:rsid w:val="00B426F1"/>
    <w:rsid w:val="00B53065"/>
    <w:rsid w:val="00B53D19"/>
    <w:rsid w:val="00B56B77"/>
    <w:rsid w:val="00B64F7B"/>
    <w:rsid w:val="00B713FC"/>
    <w:rsid w:val="00B7604B"/>
    <w:rsid w:val="00B91062"/>
    <w:rsid w:val="00BB25D0"/>
    <w:rsid w:val="00BC0150"/>
    <w:rsid w:val="00BC31DB"/>
    <w:rsid w:val="00BD0458"/>
    <w:rsid w:val="00BF270F"/>
    <w:rsid w:val="00BF3C6F"/>
    <w:rsid w:val="00C1766B"/>
    <w:rsid w:val="00C225D7"/>
    <w:rsid w:val="00C25DCB"/>
    <w:rsid w:val="00C45F08"/>
    <w:rsid w:val="00C65C8C"/>
    <w:rsid w:val="00C70055"/>
    <w:rsid w:val="00C72D9B"/>
    <w:rsid w:val="00C73954"/>
    <w:rsid w:val="00C76110"/>
    <w:rsid w:val="00C77016"/>
    <w:rsid w:val="00C812DF"/>
    <w:rsid w:val="00C96BB7"/>
    <w:rsid w:val="00CA266F"/>
    <w:rsid w:val="00CC3347"/>
    <w:rsid w:val="00CC703A"/>
    <w:rsid w:val="00CD1D7B"/>
    <w:rsid w:val="00CD36E6"/>
    <w:rsid w:val="00D00A53"/>
    <w:rsid w:val="00D31134"/>
    <w:rsid w:val="00D36C1A"/>
    <w:rsid w:val="00D42616"/>
    <w:rsid w:val="00D5545D"/>
    <w:rsid w:val="00D85260"/>
    <w:rsid w:val="00D87452"/>
    <w:rsid w:val="00D93696"/>
    <w:rsid w:val="00D94821"/>
    <w:rsid w:val="00DD61E1"/>
    <w:rsid w:val="00E03344"/>
    <w:rsid w:val="00E66F5C"/>
    <w:rsid w:val="00E8770E"/>
    <w:rsid w:val="00E9007A"/>
    <w:rsid w:val="00E92656"/>
    <w:rsid w:val="00E95A10"/>
    <w:rsid w:val="00EA0D68"/>
    <w:rsid w:val="00EA3B18"/>
    <w:rsid w:val="00ED3EAF"/>
    <w:rsid w:val="00ED519D"/>
    <w:rsid w:val="00ED6C42"/>
    <w:rsid w:val="00ED6EF9"/>
    <w:rsid w:val="00EE34E2"/>
    <w:rsid w:val="00EF026C"/>
    <w:rsid w:val="00F13E86"/>
    <w:rsid w:val="00F179EC"/>
    <w:rsid w:val="00F21C25"/>
    <w:rsid w:val="00F2512F"/>
    <w:rsid w:val="00F339B4"/>
    <w:rsid w:val="00F5635F"/>
    <w:rsid w:val="00F60C1D"/>
    <w:rsid w:val="00F62AFB"/>
    <w:rsid w:val="00F8234D"/>
    <w:rsid w:val="00F97071"/>
    <w:rsid w:val="00FC1EC3"/>
    <w:rsid w:val="00FC78FC"/>
    <w:rsid w:val="00FD2762"/>
    <w:rsid w:val="00FE1497"/>
    <w:rsid w:val="00FE3ED3"/>
    <w:rsid w:val="00FE7CF6"/>
    <w:rsid w:val="00FF23FA"/>
    <w:rsid w:val="00FF25B1"/>
    <w:rsid w:val="01DA749F"/>
    <w:rsid w:val="022382AF"/>
    <w:rsid w:val="025F7B1C"/>
    <w:rsid w:val="036B41D6"/>
    <w:rsid w:val="0467E209"/>
    <w:rsid w:val="052D4AE7"/>
    <w:rsid w:val="0544F42E"/>
    <w:rsid w:val="05B830EF"/>
    <w:rsid w:val="05C3AA4E"/>
    <w:rsid w:val="05C7CB85"/>
    <w:rsid w:val="060D3194"/>
    <w:rsid w:val="06724D02"/>
    <w:rsid w:val="070DDDD5"/>
    <w:rsid w:val="0716FAEE"/>
    <w:rsid w:val="07DCD887"/>
    <w:rsid w:val="07F3BA03"/>
    <w:rsid w:val="086D7E1D"/>
    <w:rsid w:val="086EA59B"/>
    <w:rsid w:val="087616AC"/>
    <w:rsid w:val="08BB7333"/>
    <w:rsid w:val="08C6581F"/>
    <w:rsid w:val="097BB9A6"/>
    <w:rsid w:val="098EDB6B"/>
    <w:rsid w:val="09CF7D4B"/>
    <w:rsid w:val="0A746DF5"/>
    <w:rsid w:val="0BA1A78E"/>
    <w:rsid w:val="0D96E141"/>
    <w:rsid w:val="0E5C4B23"/>
    <w:rsid w:val="0E69FF2A"/>
    <w:rsid w:val="0F061510"/>
    <w:rsid w:val="0F9B21F9"/>
    <w:rsid w:val="0FB115E4"/>
    <w:rsid w:val="0FC4210B"/>
    <w:rsid w:val="100C31ED"/>
    <w:rsid w:val="1030EC6F"/>
    <w:rsid w:val="1033F920"/>
    <w:rsid w:val="10DBA67A"/>
    <w:rsid w:val="10EACE6A"/>
    <w:rsid w:val="119F8A34"/>
    <w:rsid w:val="11F35F98"/>
    <w:rsid w:val="13923C34"/>
    <w:rsid w:val="13DCB5B1"/>
    <w:rsid w:val="13FC2D99"/>
    <w:rsid w:val="14106993"/>
    <w:rsid w:val="154C6055"/>
    <w:rsid w:val="16749828"/>
    <w:rsid w:val="167BEB62"/>
    <w:rsid w:val="167DFE1F"/>
    <w:rsid w:val="16DDF3CB"/>
    <w:rsid w:val="1797EAF0"/>
    <w:rsid w:val="181E00E4"/>
    <w:rsid w:val="18449243"/>
    <w:rsid w:val="19E4216D"/>
    <w:rsid w:val="1A958B90"/>
    <w:rsid w:val="1BAEF82B"/>
    <w:rsid w:val="1BF42667"/>
    <w:rsid w:val="1C9401C9"/>
    <w:rsid w:val="1CA9D28F"/>
    <w:rsid w:val="1E17AA5F"/>
    <w:rsid w:val="1E2C2E2E"/>
    <w:rsid w:val="1EE7ECB8"/>
    <w:rsid w:val="1F031341"/>
    <w:rsid w:val="1F594C84"/>
    <w:rsid w:val="1F5AC4EF"/>
    <w:rsid w:val="1FB2577E"/>
    <w:rsid w:val="2009BFA8"/>
    <w:rsid w:val="204690CC"/>
    <w:rsid w:val="2254988D"/>
    <w:rsid w:val="229A657E"/>
    <w:rsid w:val="22BA1BC4"/>
    <w:rsid w:val="2388EA9D"/>
    <w:rsid w:val="23AE78E9"/>
    <w:rsid w:val="24C7BD25"/>
    <w:rsid w:val="24CA684F"/>
    <w:rsid w:val="25926FD4"/>
    <w:rsid w:val="260B64FF"/>
    <w:rsid w:val="267D8E04"/>
    <w:rsid w:val="27C60384"/>
    <w:rsid w:val="283E1589"/>
    <w:rsid w:val="2855F80F"/>
    <w:rsid w:val="2949F11A"/>
    <w:rsid w:val="29D9FBC7"/>
    <w:rsid w:val="2A638A97"/>
    <w:rsid w:val="2B88BA34"/>
    <w:rsid w:val="2C55D764"/>
    <w:rsid w:val="2D639D69"/>
    <w:rsid w:val="2D75697F"/>
    <w:rsid w:val="2D7C949F"/>
    <w:rsid w:val="2D90C264"/>
    <w:rsid w:val="2F320534"/>
    <w:rsid w:val="2FB92741"/>
    <w:rsid w:val="306C5598"/>
    <w:rsid w:val="30AE5F0C"/>
    <w:rsid w:val="3195D8B0"/>
    <w:rsid w:val="31BE801D"/>
    <w:rsid w:val="3218931D"/>
    <w:rsid w:val="324E8067"/>
    <w:rsid w:val="338B4605"/>
    <w:rsid w:val="33C7DEF7"/>
    <w:rsid w:val="3407CEF4"/>
    <w:rsid w:val="3438D40E"/>
    <w:rsid w:val="34629DEA"/>
    <w:rsid w:val="353C5315"/>
    <w:rsid w:val="361F2D12"/>
    <w:rsid w:val="369E9ACC"/>
    <w:rsid w:val="380280F8"/>
    <w:rsid w:val="3A70A811"/>
    <w:rsid w:val="3AFA9EB3"/>
    <w:rsid w:val="3B2E3DBB"/>
    <w:rsid w:val="3C549C69"/>
    <w:rsid w:val="3C5FF2CB"/>
    <w:rsid w:val="3C8AEEC6"/>
    <w:rsid w:val="3CBF3954"/>
    <w:rsid w:val="3CC8495B"/>
    <w:rsid w:val="3DF1D6B3"/>
    <w:rsid w:val="3E219D9A"/>
    <w:rsid w:val="3F163F43"/>
    <w:rsid w:val="3F18AD22"/>
    <w:rsid w:val="3F642BC3"/>
    <w:rsid w:val="3FB122BB"/>
    <w:rsid w:val="40CB7D5A"/>
    <w:rsid w:val="4113AF41"/>
    <w:rsid w:val="41761C20"/>
    <w:rsid w:val="41AD9D6D"/>
    <w:rsid w:val="41B4F42C"/>
    <w:rsid w:val="41BE52C5"/>
    <w:rsid w:val="42CAD921"/>
    <w:rsid w:val="43423F65"/>
    <w:rsid w:val="43E61C40"/>
    <w:rsid w:val="43EAF8BD"/>
    <w:rsid w:val="4530C408"/>
    <w:rsid w:val="45DDB73D"/>
    <w:rsid w:val="45EAB841"/>
    <w:rsid w:val="46389965"/>
    <w:rsid w:val="468CBCDE"/>
    <w:rsid w:val="46FCEC83"/>
    <w:rsid w:val="4757D2EB"/>
    <w:rsid w:val="48460247"/>
    <w:rsid w:val="49957E4E"/>
    <w:rsid w:val="499A2F52"/>
    <w:rsid w:val="49A9FD0B"/>
    <w:rsid w:val="4B888652"/>
    <w:rsid w:val="4BA11FA4"/>
    <w:rsid w:val="4D32F7AE"/>
    <w:rsid w:val="4D453469"/>
    <w:rsid w:val="4EAE2CCC"/>
    <w:rsid w:val="4F6B8AC9"/>
    <w:rsid w:val="519527AF"/>
    <w:rsid w:val="52686D19"/>
    <w:rsid w:val="52728610"/>
    <w:rsid w:val="52B0F704"/>
    <w:rsid w:val="52FC6581"/>
    <w:rsid w:val="531B4095"/>
    <w:rsid w:val="5363A6F5"/>
    <w:rsid w:val="54306EF5"/>
    <w:rsid w:val="54A46CAC"/>
    <w:rsid w:val="54DB2F34"/>
    <w:rsid w:val="5521AB01"/>
    <w:rsid w:val="5545D2C2"/>
    <w:rsid w:val="56711F2C"/>
    <w:rsid w:val="56EC2D27"/>
    <w:rsid w:val="56EFFF47"/>
    <w:rsid w:val="5710B6BC"/>
    <w:rsid w:val="59C62F89"/>
    <w:rsid w:val="5A97A40D"/>
    <w:rsid w:val="5AF4B7B0"/>
    <w:rsid w:val="5B156DBB"/>
    <w:rsid w:val="5C2BEFE4"/>
    <w:rsid w:val="5C76A410"/>
    <w:rsid w:val="5D22EA57"/>
    <w:rsid w:val="5D321432"/>
    <w:rsid w:val="5D4EF6F8"/>
    <w:rsid w:val="5EE16C9A"/>
    <w:rsid w:val="5F3DD162"/>
    <w:rsid w:val="5FA7951A"/>
    <w:rsid w:val="6026389D"/>
    <w:rsid w:val="61221A3D"/>
    <w:rsid w:val="612ECCDB"/>
    <w:rsid w:val="6172A318"/>
    <w:rsid w:val="61F18412"/>
    <w:rsid w:val="62426E8A"/>
    <w:rsid w:val="62579E97"/>
    <w:rsid w:val="62931605"/>
    <w:rsid w:val="6304A5EE"/>
    <w:rsid w:val="6360123D"/>
    <w:rsid w:val="636555FE"/>
    <w:rsid w:val="637D294F"/>
    <w:rsid w:val="65046EC7"/>
    <w:rsid w:val="651C4743"/>
    <w:rsid w:val="65D7876C"/>
    <w:rsid w:val="66381275"/>
    <w:rsid w:val="666622DE"/>
    <w:rsid w:val="66B37E88"/>
    <w:rsid w:val="66C152FB"/>
    <w:rsid w:val="686FAAD1"/>
    <w:rsid w:val="68C175C9"/>
    <w:rsid w:val="6A11A67B"/>
    <w:rsid w:val="6AEF3B81"/>
    <w:rsid w:val="6C955C66"/>
    <w:rsid w:val="6CD630F6"/>
    <w:rsid w:val="6DDF6646"/>
    <w:rsid w:val="6E33B70F"/>
    <w:rsid w:val="6E7ED54E"/>
    <w:rsid w:val="6EDD0D41"/>
    <w:rsid w:val="6EEC5C99"/>
    <w:rsid w:val="711DAF28"/>
    <w:rsid w:val="712D880B"/>
    <w:rsid w:val="71CAB45F"/>
    <w:rsid w:val="721EF3B2"/>
    <w:rsid w:val="7260B9F3"/>
    <w:rsid w:val="7284CC71"/>
    <w:rsid w:val="72B7705B"/>
    <w:rsid w:val="7302812F"/>
    <w:rsid w:val="7365BB35"/>
    <w:rsid w:val="73F531B2"/>
    <w:rsid w:val="75335648"/>
    <w:rsid w:val="7571EF55"/>
    <w:rsid w:val="758070C8"/>
    <w:rsid w:val="761BDADE"/>
    <w:rsid w:val="7625C9DC"/>
    <w:rsid w:val="7778C040"/>
    <w:rsid w:val="77C00DFC"/>
    <w:rsid w:val="77C483DE"/>
    <w:rsid w:val="7875EDB6"/>
    <w:rsid w:val="78D99F45"/>
    <w:rsid w:val="78E0D81C"/>
    <w:rsid w:val="7906B4C0"/>
    <w:rsid w:val="791CE681"/>
    <w:rsid w:val="79325022"/>
    <w:rsid w:val="79AA0264"/>
    <w:rsid w:val="7A5A042A"/>
    <w:rsid w:val="7B2562A4"/>
    <w:rsid w:val="7C98AB30"/>
    <w:rsid w:val="7CABAE9A"/>
    <w:rsid w:val="7D845445"/>
    <w:rsid w:val="7DCC3C24"/>
    <w:rsid w:val="7DE05F7C"/>
    <w:rsid w:val="7E20E653"/>
    <w:rsid w:val="7E4F2EB0"/>
    <w:rsid w:val="7E659184"/>
    <w:rsid w:val="7F0B83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89965"/>
  <w15:chartTrackingRefBased/>
  <w15:docId w15:val="{AF32760B-5FE3-4924-8646-3A088C631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E8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70E"/>
  </w:style>
  <w:style w:type="paragraph" w:styleId="Footer">
    <w:name w:val="footer"/>
    <w:basedOn w:val="Normal"/>
    <w:link w:val="FooterChar"/>
    <w:uiPriority w:val="99"/>
    <w:unhideWhenUsed/>
    <w:rsid w:val="00E8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70E"/>
  </w:style>
  <w:style w:type="character" w:customStyle="1" w:styleId="text-13px">
    <w:name w:val="text-[13px]"/>
    <w:basedOn w:val="DefaultParagraphFont"/>
    <w:rsid w:val="004257AD"/>
  </w:style>
  <w:style w:type="character" w:styleId="Hyperlink">
    <w:name w:val="Hyperlink"/>
    <w:basedOn w:val="DefaultParagraphFont"/>
    <w:uiPriority w:val="99"/>
    <w:unhideWhenUsed/>
    <w:rsid w:val="000C49DA"/>
    <w:rPr>
      <w:color w:val="467886" w:themeColor="hyperlink"/>
      <w:u w:val="single"/>
    </w:rPr>
  </w:style>
  <w:style w:type="character" w:styleId="UnresolvedMention">
    <w:name w:val="Unresolved Mention"/>
    <w:basedOn w:val="DefaultParagraphFont"/>
    <w:uiPriority w:val="99"/>
    <w:semiHidden/>
    <w:unhideWhenUsed/>
    <w:rsid w:val="000C49DA"/>
    <w:rPr>
      <w:color w:val="605E5C"/>
      <w:shd w:val="clear" w:color="auto" w:fill="E1DFDD"/>
    </w:rPr>
  </w:style>
  <w:style w:type="paragraph" w:styleId="Date">
    <w:name w:val="Date"/>
    <w:basedOn w:val="Normal"/>
    <w:next w:val="Normal"/>
    <w:link w:val="DateChar"/>
    <w:uiPriority w:val="99"/>
    <w:semiHidden/>
    <w:unhideWhenUsed/>
    <w:rsid w:val="00AD3107"/>
  </w:style>
  <w:style w:type="character" w:customStyle="1" w:styleId="DateChar">
    <w:name w:val="Date Char"/>
    <w:basedOn w:val="DefaultParagraphFont"/>
    <w:link w:val="Date"/>
    <w:uiPriority w:val="99"/>
    <w:semiHidden/>
    <w:rsid w:val="00AD3107"/>
  </w:style>
  <w:style w:type="paragraph" w:customStyle="1" w:styleId="paragraph">
    <w:name w:val="paragraph"/>
    <w:basedOn w:val="Normal"/>
    <w:uiPriority w:val="1"/>
    <w:rsid w:val="361F2D12"/>
    <w:pPr>
      <w:spacing w:beforeAutospacing="1" w:afterAutospacing="1" w:line="240" w:lineRule="auto"/>
    </w:pPr>
    <w:rPr>
      <w:lang w:val="en-C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CIPP@unfccc.in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d06e0a-10ec-4166-b6be-f571e59f2ad8">
      <Terms xmlns="http://schemas.microsoft.com/office/infopath/2007/PartnerControls"/>
    </lcf76f155ced4ddcb4097134ff3c332f>
    <TaxCatchAll xmlns="1829e0bb-752b-41d1-afe6-cd432e54ce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9d8c265a-5436-43a7-80c1-713d2827ffde"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C03C8BCB809EBC4BA9E7796F27828ADE" ma:contentTypeVersion="15" ma:contentTypeDescription="Create a new document." ma:contentTypeScope="" ma:versionID="441ebde5b9e3d16aa99d9908d0dbf004">
  <xsd:schema xmlns:xsd="http://www.w3.org/2001/XMLSchema" xmlns:xs="http://www.w3.org/2001/XMLSchema" xmlns:p="http://schemas.microsoft.com/office/2006/metadata/properties" xmlns:ns2="66d06e0a-10ec-4166-b6be-f571e59f2ad8" xmlns:ns3="1829e0bb-752b-41d1-afe6-cd432e54ce84" targetNamespace="http://schemas.microsoft.com/office/2006/metadata/properties" ma:root="true" ma:fieldsID="5352adc415c599429645df7ef9ab5c94" ns2:_="" ns3:_="">
    <xsd:import namespace="66d06e0a-10ec-4166-b6be-f571e59f2ad8"/>
    <xsd:import namespace="1829e0bb-752b-41d1-afe6-cd432e54ce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d06e0a-10ec-4166-b6be-f571e59f2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8c265a-5436-43a7-80c1-713d2827ff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29e0bb-752b-41d1-afe6-cd432e54ce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01c40a-7786-4a9c-9aa7-c3909f72d7e6}" ma:internalName="TaxCatchAll" ma:showField="CatchAllData" ma:web="1829e0bb-752b-41d1-afe6-cd432e54ce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07B560-F666-49F3-934A-825CAEDE7BA1}">
  <ds:schemaRefs>
    <ds:schemaRef ds:uri="http://schemas.microsoft.com/office/2006/metadata/properties"/>
    <ds:schemaRef ds:uri="http://schemas.microsoft.com/office/infopath/2007/PartnerControls"/>
    <ds:schemaRef ds:uri="66d06e0a-10ec-4166-b6be-f571e59f2ad8"/>
    <ds:schemaRef ds:uri="1829e0bb-752b-41d1-afe6-cd432e54ce84"/>
  </ds:schemaRefs>
</ds:datastoreItem>
</file>

<file path=customXml/itemProps2.xml><?xml version="1.0" encoding="utf-8"?>
<ds:datastoreItem xmlns:ds="http://schemas.openxmlformats.org/officeDocument/2006/customXml" ds:itemID="{AA400698-F6C4-4A68-A73F-FA15BFF43078}">
  <ds:schemaRefs>
    <ds:schemaRef ds:uri="http://schemas.microsoft.com/sharepoint/v3/contenttype/forms"/>
  </ds:schemaRefs>
</ds:datastoreItem>
</file>

<file path=customXml/itemProps3.xml><?xml version="1.0" encoding="utf-8"?>
<ds:datastoreItem xmlns:ds="http://schemas.openxmlformats.org/officeDocument/2006/customXml" ds:itemID="{0F177AC0-9385-4EAD-8893-51DB28391E45}">
  <ds:schemaRefs>
    <ds:schemaRef ds:uri="Microsoft.SharePoint.Taxonomy.ContentTypeSync"/>
  </ds:schemaRefs>
</ds:datastoreItem>
</file>

<file path=customXml/itemProps4.xml><?xml version="1.0" encoding="utf-8"?>
<ds:datastoreItem xmlns:ds="http://schemas.openxmlformats.org/officeDocument/2006/customXml" ds:itemID="{F5FE14F0-9201-41DD-AFE1-D3A419F19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d06e0a-10ec-4166-b6be-f571e59f2ad8"/>
    <ds:schemaRef ds:uri="1829e0bb-752b-41d1-afe6-cd432e54ce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611</Words>
  <Characters>3489</Characters>
  <Application>Microsoft Office Word</Application>
  <DocSecurity>4</DocSecurity>
  <Lines>29</Lines>
  <Paragraphs>8</Paragraphs>
  <ScaleCrop>false</ScaleCrop>
  <Company/>
  <LinksUpToDate>false</LinksUpToDate>
  <CharactersWithSpaces>4092</CharactersWithSpaces>
  <SharedDoc>false</SharedDoc>
  <HLinks>
    <vt:vector size="6" baseType="variant">
      <vt:variant>
        <vt:i4>2555934</vt:i4>
      </vt:variant>
      <vt:variant>
        <vt:i4>0</vt:i4>
      </vt:variant>
      <vt:variant>
        <vt:i4>0</vt:i4>
      </vt:variant>
      <vt:variant>
        <vt:i4>5</vt:i4>
      </vt:variant>
      <vt:variant>
        <vt:lpwstr>mailto:LCIPP@unfccc.int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Debby Sy</dc:creator>
  <cp:keywords/>
  <dc:description/>
  <cp:lastModifiedBy>Chad Tudenggongbu</cp:lastModifiedBy>
  <cp:revision>48</cp:revision>
  <dcterms:created xsi:type="dcterms:W3CDTF">2026-04-22T14:07:00Z</dcterms:created>
  <dcterms:modified xsi:type="dcterms:W3CDTF">2026-08-20T20:00:00Z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0x010100C03C8BCB809EBC4BA9E7796F27828ADE</vt:lpwstr>
  </property>
  <property fmtid="{D5CDD505-2E9C-101B-9397-08002B2CF9AE}" pid="3" name="MediaServiceImageTags">
    <vt:lpwstr/>
  </property>
  <property fmtid="{D5CDD505-2E9C-101B-9397-08002B2CF9AE}" pid="4" name="Order">
    <vt:r8>12200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